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70995"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様式第４号</w:t>
      </w:r>
    </w:p>
    <w:p w14:paraId="3E074D0E" w14:textId="77777777" w:rsidR="009B743E" w:rsidRPr="00F53A3B" w:rsidRDefault="009B743E" w:rsidP="00F53A3B">
      <w:pPr>
        <w:spacing w:line="360" w:lineRule="exact"/>
        <w:rPr>
          <w:rFonts w:ascii="游明朝" w:eastAsia="游明朝" w:hAnsi="游明朝"/>
          <w:sz w:val="21"/>
          <w:szCs w:val="21"/>
        </w:rPr>
      </w:pPr>
    </w:p>
    <w:p w14:paraId="3923E735" w14:textId="77777777" w:rsidR="009B743E" w:rsidRPr="00F53A3B" w:rsidRDefault="009B743E" w:rsidP="00F53A3B">
      <w:pPr>
        <w:spacing w:line="360" w:lineRule="exact"/>
        <w:jc w:val="center"/>
        <w:rPr>
          <w:rFonts w:ascii="游明朝" w:eastAsia="游明朝" w:hAnsi="游明朝"/>
          <w:sz w:val="21"/>
          <w:szCs w:val="21"/>
        </w:rPr>
      </w:pPr>
      <w:r w:rsidRPr="00F53A3B">
        <w:rPr>
          <w:rFonts w:ascii="游明朝" w:eastAsia="游明朝" w:hAnsi="游明朝" w:hint="eastAsia"/>
          <w:sz w:val="21"/>
          <w:szCs w:val="21"/>
        </w:rPr>
        <w:t>共同出願契約書式例（特許権の場合）</w:t>
      </w:r>
    </w:p>
    <w:p w14:paraId="31699CEB" w14:textId="77777777" w:rsidR="009B743E" w:rsidRPr="00F53A3B" w:rsidRDefault="009B743E" w:rsidP="00F53A3B">
      <w:pPr>
        <w:spacing w:line="360" w:lineRule="exact"/>
        <w:rPr>
          <w:rFonts w:ascii="游明朝" w:eastAsia="游明朝" w:hAnsi="游明朝"/>
          <w:sz w:val="21"/>
          <w:szCs w:val="21"/>
        </w:rPr>
      </w:pPr>
    </w:p>
    <w:p w14:paraId="3BB5B3D8" w14:textId="77777777" w:rsidR="009B743E" w:rsidRPr="00F53A3B" w:rsidRDefault="009B743E" w:rsidP="00F53A3B">
      <w:pPr>
        <w:spacing w:line="360" w:lineRule="exact"/>
        <w:ind w:firstLineChars="100" w:firstLine="197"/>
        <w:rPr>
          <w:rFonts w:ascii="游明朝" w:eastAsia="游明朝" w:hAnsi="游明朝"/>
          <w:sz w:val="21"/>
          <w:szCs w:val="21"/>
        </w:rPr>
      </w:pPr>
      <w:r w:rsidRPr="00F53A3B">
        <w:rPr>
          <w:rFonts w:ascii="游明朝" w:eastAsia="游明朝" w:hAnsi="游明朝" w:hint="eastAsia"/>
          <w:sz w:val="21"/>
          <w:szCs w:val="21"/>
        </w:rPr>
        <w:t>佐賀県（以下「甲」という。）と○○○○（以下「乙」という。）とは、</w:t>
      </w:r>
      <w:r w:rsidR="00CA0D29" w:rsidRPr="00C92C49">
        <w:rPr>
          <w:rFonts w:ascii="游明朝" w:eastAsia="游明朝" w:hAnsi="游明朝" w:hint="eastAsia"/>
          <w:color w:val="000000"/>
          <w:sz w:val="21"/>
          <w:szCs w:val="21"/>
        </w:rPr>
        <w:t>（元号）</w:t>
      </w:r>
      <w:r w:rsidRPr="00F53A3B">
        <w:rPr>
          <w:rFonts w:ascii="游明朝" w:eastAsia="游明朝" w:hAnsi="游明朝" w:hint="eastAsia"/>
          <w:sz w:val="21"/>
          <w:szCs w:val="21"/>
        </w:rPr>
        <w:t>○年○月○日付けで契約した共同研究契約書に基づく「○○○○に関する共同研究」に係る発明（以下「本発明」という。）の共同出願に関し、次のとおり本契約を締結する。</w:t>
      </w:r>
    </w:p>
    <w:p w14:paraId="44C14274" w14:textId="77777777" w:rsidR="009B743E" w:rsidRPr="00F53A3B" w:rsidRDefault="009B743E" w:rsidP="00F53A3B">
      <w:pPr>
        <w:spacing w:line="360" w:lineRule="exact"/>
        <w:rPr>
          <w:rFonts w:ascii="游明朝" w:eastAsia="游明朝" w:hAnsi="游明朝"/>
          <w:sz w:val="21"/>
          <w:szCs w:val="21"/>
        </w:rPr>
      </w:pPr>
    </w:p>
    <w:p w14:paraId="451F45F0"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（権利の持分）</w:t>
      </w:r>
    </w:p>
    <w:p w14:paraId="5BCAF44F"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第１条　甲及び乙は、本発明に係る特許を受ける権利及びこれに基づき得られる特許権（以下「本特許権」という。）を共有し、その持分は甲○％乙○％とする。</w:t>
      </w:r>
    </w:p>
    <w:p w14:paraId="140B58AA" w14:textId="77777777" w:rsidR="00F53A3B" w:rsidRDefault="00F53A3B" w:rsidP="00F53A3B">
      <w:pPr>
        <w:spacing w:line="360" w:lineRule="exact"/>
        <w:ind w:left="197" w:hangingChars="100" w:hanging="197"/>
        <w:rPr>
          <w:rFonts w:ascii="游明朝" w:eastAsia="游明朝" w:hAnsi="游明朝"/>
          <w:sz w:val="21"/>
        </w:rPr>
      </w:pPr>
    </w:p>
    <w:p w14:paraId="12551CB2"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　持分に応じ記載すること。</w:t>
      </w:r>
    </w:p>
    <w:p w14:paraId="663A8F36" w14:textId="77777777" w:rsidR="009B743E" w:rsidRPr="00F53A3B" w:rsidRDefault="009B743E" w:rsidP="00F53A3B">
      <w:pPr>
        <w:spacing w:line="360" w:lineRule="exact"/>
        <w:rPr>
          <w:rFonts w:ascii="游明朝" w:eastAsia="游明朝" w:hAnsi="游明朝"/>
          <w:sz w:val="21"/>
          <w:szCs w:val="21"/>
        </w:rPr>
      </w:pPr>
    </w:p>
    <w:p w14:paraId="6F94ED72"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（出願及び諸手続）</w:t>
      </w:r>
    </w:p>
    <w:p w14:paraId="3F661EA8"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第２条　本発明の特許登録出願及び審査請求については、甲乙共同して速やかに行うものとする。</w:t>
      </w:r>
    </w:p>
    <w:p w14:paraId="4BB2F0C4"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２　前項の特許登録出願後の意見書、補正書等の提出手続については、その都度、甲乙協議のうえ行うものとし、協議が調わないときは甲の定めるところによる。</w:t>
      </w:r>
    </w:p>
    <w:p w14:paraId="2ACB71F6"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３　前２項に係る事務は、代理人として弁理士に委託するものとする。</w:t>
      </w:r>
    </w:p>
    <w:p w14:paraId="59DFAD47" w14:textId="77777777" w:rsidR="009B743E" w:rsidRPr="00F53A3B" w:rsidRDefault="009B743E" w:rsidP="00F53A3B">
      <w:pPr>
        <w:spacing w:line="360" w:lineRule="exact"/>
        <w:rPr>
          <w:rFonts w:ascii="游明朝" w:eastAsia="游明朝" w:hAnsi="游明朝"/>
          <w:sz w:val="21"/>
          <w:szCs w:val="21"/>
        </w:rPr>
      </w:pPr>
    </w:p>
    <w:p w14:paraId="75075E7F"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（相互通知）</w:t>
      </w:r>
    </w:p>
    <w:p w14:paraId="36C128F2"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第３条　甲及び乙は、特許庁又は前条３項の代理人から本発明に関する通知を受け、又は通知したときは、速やかにその旨を相手方に通知するものとする。</w:t>
      </w:r>
    </w:p>
    <w:p w14:paraId="2B4C9AAA" w14:textId="77777777" w:rsidR="009B743E" w:rsidRPr="00F53A3B" w:rsidRDefault="009B743E" w:rsidP="00F53A3B">
      <w:pPr>
        <w:spacing w:line="360" w:lineRule="exact"/>
        <w:rPr>
          <w:rFonts w:ascii="游明朝" w:eastAsia="游明朝" w:hAnsi="游明朝"/>
          <w:sz w:val="21"/>
          <w:szCs w:val="21"/>
        </w:rPr>
      </w:pPr>
    </w:p>
    <w:p w14:paraId="34D641ED"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（外国出願）</w:t>
      </w:r>
    </w:p>
    <w:p w14:paraId="1AABF698"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第４条　甲又は乙は、本発明に関し外国出願をしようとするときは、別途協議するものとし、単独では出願しないものとする。</w:t>
      </w:r>
    </w:p>
    <w:p w14:paraId="521FE25C" w14:textId="77777777" w:rsidR="009B743E" w:rsidRPr="00F53A3B" w:rsidRDefault="009B743E" w:rsidP="00F53A3B">
      <w:pPr>
        <w:spacing w:line="360" w:lineRule="exact"/>
        <w:rPr>
          <w:rFonts w:ascii="游明朝" w:eastAsia="游明朝" w:hAnsi="游明朝"/>
          <w:sz w:val="21"/>
          <w:szCs w:val="21"/>
        </w:rPr>
      </w:pPr>
    </w:p>
    <w:p w14:paraId="2C3BC5A8" w14:textId="77777777" w:rsidR="009162BE" w:rsidRPr="00F53A3B" w:rsidRDefault="00BF3FED"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（費用負担）</w:t>
      </w:r>
    </w:p>
    <w:p w14:paraId="0C1A7688" w14:textId="77777777" w:rsidR="00BF3FED" w:rsidRPr="00F53A3B" w:rsidRDefault="00BF3FED" w:rsidP="00F53A3B">
      <w:pPr>
        <w:spacing w:line="360" w:lineRule="exact"/>
        <w:ind w:left="142" w:hangingChars="72" w:hanging="142"/>
        <w:rPr>
          <w:rFonts w:ascii="游明朝" w:eastAsia="游明朝" w:hAnsi="游明朝"/>
          <w:sz w:val="21"/>
          <w:szCs w:val="21"/>
        </w:rPr>
      </w:pPr>
      <w:r w:rsidRPr="00F53A3B">
        <w:rPr>
          <w:rFonts w:ascii="游明朝" w:eastAsia="游明朝" w:hAnsi="游明朝" w:hint="eastAsia"/>
          <w:sz w:val="21"/>
          <w:szCs w:val="21"/>
        </w:rPr>
        <w:t>第５条</w:t>
      </w:r>
      <w:r w:rsidR="009162BE" w:rsidRPr="00F53A3B">
        <w:rPr>
          <w:rFonts w:ascii="游明朝" w:eastAsia="游明朝" w:hAnsi="游明朝" w:hint="eastAsia"/>
          <w:sz w:val="21"/>
          <w:szCs w:val="21"/>
        </w:rPr>
        <w:t xml:space="preserve">　</w:t>
      </w:r>
      <w:r w:rsidRPr="00F53A3B">
        <w:rPr>
          <w:rFonts w:ascii="游明朝" w:eastAsia="游明朝" w:hAnsi="游明朝" w:hint="eastAsia"/>
          <w:sz w:val="21"/>
          <w:szCs w:val="21"/>
        </w:rPr>
        <w:t>甲及び乙は、第２条の手続に要する一切の費用（弁理士報酬を含む。）及び特許料について甲○％、乙○％を負担する。</w:t>
      </w:r>
    </w:p>
    <w:p w14:paraId="6E41F13B" w14:textId="77777777" w:rsidR="00557189" w:rsidRPr="00F53A3B" w:rsidRDefault="00557189" w:rsidP="00F53A3B">
      <w:pPr>
        <w:spacing w:line="360" w:lineRule="exact"/>
        <w:rPr>
          <w:rFonts w:ascii="游明朝" w:eastAsia="游明朝" w:hAnsi="游明朝"/>
          <w:sz w:val="21"/>
          <w:szCs w:val="21"/>
        </w:rPr>
      </w:pPr>
    </w:p>
    <w:p w14:paraId="72D05C9E" w14:textId="77777777" w:rsidR="00557189" w:rsidRPr="00F53A3B" w:rsidRDefault="00557189"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　共有に係る知的財産権の内容に汎用性がなく、当該企業しか使わない知的財産</w:t>
      </w:r>
      <w:r w:rsidR="005261B1" w:rsidRPr="00F53A3B">
        <w:rPr>
          <w:rFonts w:ascii="游明朝" w:eastAsia="游明朝" w:hAnsi="游明朝" w:hint="eastAsia"/>
          <w:sz w:val="21"/>
          <w:szCs w:val="21"/>
        </w:rPr>
        <w:t>権</w:t>
      </w:r>
      <w:r w:rsidRPr="00F53A3B">
        <w:rPr>
          <w:rFonts w:ascii="游明朝" w:eastAsia="游明朝" w:hAnsi="游明朝" w:hint="eastAsia"/>
          <w:sz w:val="21"/>
          <w:szCs w:val="21"/>
        </w:rPr>
        <w:t>の場合（当該企業の製品の改良特許など）は、持分に係らず、相手方の負担率を大きくすることを考える。場合によっては、相手方が全て負担することも考えられる。</w:t>
      </w:r>
    </w:p>
    <w:p w14:paraId="3E7E00BA" w14:textId="77777777" w:rsidR="009B743E" w:rsidRPr="00F53A3B" w:rsidRDefault="009B743E" w:rsidP="00F53A3B">
      <w:pPr>
        <w:spacing w:line="360" w:lineRule="exact"/>
        <w:ind w:left="197" w:hangingChars="100" w:hanging="197"/>
        <w:rPr>
          <w:rFonts w:ascii="游明朝" w:eastAsia="游明朝" w:hAnsi="游明朝"/>
          <w:sz w:val="21"/>
          <w:szCs w:val="21"/>
        </w:rPr>
      </w:pPr>
    </w:p>
    <w:p w14:paraId="02EEA5A2"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（実施許諾）</w:t>
      </w:r>
    </w:p>
    <w:p w14:paraId="1854E4F6"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第６条　甲及び乙は、本発明を第三者に実施許諾する場合には、他に定めのある場合を除き、事前に書</w:t>
      </w:r>
      <w:r w:rsidRPr="00F53A3B">
        <w:rPr>
          <w:rFonts w:ascii="游明朝" w:eastAsia="游明朝" w:hAnsi="游明朝" w:hint="eastAsia"/>
          <w:sz w:val="21"/>
          <w:szCs w:val="21"/>
        </w:rPr>
        <w:lastRenderedPageBreak/>
        <w:t>面による相手方の同意を得るものとする。</w:t>
      </w:r>
    </w:p>
    <w:p w14:paraId="0BE07230"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２　本発明について第三者から徴収する実施料は、甲及び乙に対して持分に応じて帰属するものとする。</w:t>
      </w:r>
    </w:p>
    <w:p w14:paraId="3C894420" w14:textId="77777777" w:rsidR="00BF3FED" w:rsidRPr="00F53A3B" w:rsidRDefault="00BF3FED" w:rsidP="00F53A3B">
      <w:pPr>
        <w:pStyle w:val="a5"/>
        <w:spacing w:line="360" w:lineRule="exact"/>
        <w:ind w:left="197" w:right="0" w:hangingChars="100" w:hanging="197"/>
        <w:rPr>
          <w:rFonts w:ascii="游明朝" w:eastAsia="游明朝" w:hAnsi="游明朝"/>
          <w:szCs w:val="21"/>
        </w:rPr>
      </w:pPr>
      <w:r w:rsidRPr="00F53A3B">
        <w:rPr>
          <w:rFonts w:ascii="游明朝" w:eastAsia="游明朝" w:hAnsi="游明朝" w:hint="eastAsia"/>
          <w:szCs w:val="21"/>
        </w:rPr>
        <w:t>３　乙が主体となって、第三者に実施許諾する場合の実施料については、乙の定める</w:t>
      </w:r>
      <w:r w:rsidR="00065E2F" w:rsidRPr="00F53A3B">
        <w:rPr>
          <w:rFonts w:ascii="游明朝" w:eastAsia="游明朝" w:hAnsi="游明朝" w:hint="eastAsia"/>
          <w:szCs w:val="21"/>
        </w:rPr>
        <w:t>もの</w:t>
      </w:r>
      <w:r w:rsidRPr="00F53A3B">
        <w:rPr>
          <w:rFonts w:ascii="游明朝" w:eastAsia="游明朝" w:hAnsi="游明朝" w:hint="eastAsia"/>
          <w:szCs w:val="21"/>
        </w:rPr>
        <w:t>によることができる。ただし、甲の算定基準により算定された実施率よりも不利なものとすることはできない。</w:t>
      </w:r>
    </w:p>
    <w:p w14:paraId="79074B4D" w14:textId="77777777" w:rsidR="009B743E" w:rsidRPr="00F53A3B" w:rsidRDefault="009B743E" w:rsidP="00F53A3B">
      <w:pPr>
        <w:spacing w:line="360" w:lineRule="exact"/>
        <w:rPr>
          <w:rFonts w:ascii="游明朝" w:eastAsia="游明朝" w:hAnsi="游明朝"/>
          <w:sz w:val="21"/>
          <w:szCs w:val="21"/>
        </w:rPr>
      </w:pPr>
    </w:p>
    <w:p w14:paraId="27E0B459"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（第三者との紛争等の処理）</w:t>
      </w:r>
    </w:p>
    <w:p w14:paraId="7273790B"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第７条　甲及び乙は、本発明の特許出願若しくは本特許権に関し、無効審判、判定又は訴訟を提起された場合又は第三者との間に紛争の生じた場合には、相互に協力して対処するものとする。</w:t>
      </w:r>
    </w:p>
    <w:p w14:paraId="52F79C79" w14:textId="77777777" w:rsidR="00065E2F" w:rsidRPr="00F53A3B" w:rsidRDefault="00065E2F" w:rsidP="00F53A3B">
      <w:pPr>
        <w:spacing w:line="360" w:lineRule="exact"/>
        <w:rPr>
          <w:rFonts w:ascii="游明朝" w:eastAsia="游明朝" w:hAnsi="游明朝"/>
          <w:sz w:val="21"/>
          <w:szCs w:val="21"/>
        </w:rPr>
      </w:pPr>
    </w:p>
    <w:p w14:paraId="003AA301"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（秘密の保持）</w:t>
      </w:r>
    </w:p>
    <w:p w14:paraId="648C170E" w14:textId="77777777" w:rsidR="00A63797"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第８条　甲及び乙は、本発明の内容について秘密を厳守するものとする。ただし、事前に相手方の同意を得た事項又は甲乙の行為によらず公知となった事項については、この限りでない。</w:t>
      </w:r>
    </w:p>
    <w:p w14:paraId="6D5D6F0B" w14:textId="77777777" w:rsidR="009B743E" w:rsidRPr="00F53A3B" w:rsidRDefault="009B743E" w:rsidP="00F53A3B">
      <w:pPr>
        <w:spacing w:line="360" w:lineRule="exact"/>
        <w:rPr>
          <w:rFonts w:ascii="游明朝" w:eastAsia="游明朝" w:hAnsi="游明朝"/>
          <w:sz w:val="21"/>
          <w:szCs w:val="21"/>
        </w:rPr>
      </w:pPr>
    </w:p>
    <w:p w14:paraId="3479E3FF"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（契約有効期間）</w:t>
      </w:r>
    </w:p>
    <w:p w14:paraId="432C6FCC"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第９条　本契約の有効期間は、本契約締結の日から本発明及び次条に規定する発明にかかる特許権が存続する日までとする。ただし、本出願について拒絶査定が確定した場合は、本契約は当該確定日をもって失効するものとする。</w:t>
      </w:r>
    </w:p>
    <w:p w14:paraId="1AC9CDDD" w14:textId="77777777" w:rsidR="009B743E" w:rsidRPr="00F53A3B" w:rsidRDefault="009B743E" w:rsidP="00F53A3B">
      <w:pPr>
        <w:spacing w:line="360" w:lineRule="exact"/>
        <w:rPr>
          <w:rFonts w:ascii="游明朝" w:eastAsia="游明朝" w:hAnsi="游明朝"/>
          <w:sz w:val="21"/>
          <w:szCs w:val="21"/>
        </w:rPr>
      </w:pPr>
    </w:p>
    <w:p w14:paraId="4AEB4837"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（関連発明）</w:t>
      </w:r>
    </w:p>
    <w:p w14:paraId="3F3E30E9"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第１０条　甲乙の共同により、本発明の改良若しくは関連発明がなされた場合には、本契約の規定を適用するものとする。</w:t>
      </w:r>
    </w:p>
    <w:p w14:paraId="4FE726B2" w14:textId="77777777" w:rsidR="009B743E" w:rsidRPr="00F53A3B" w:rsidRDefault="009B743E" w:rsidP="00F53A3B">
      <w:pPr>
        <w:spacing w:line="360" w:lineRule="exact"/>
        <w:rPr>
          <w:rFonts w:ascii="游明朝" w:eastAsia="游明朝" w:hAnsi="游明朝"/>
          <w:sz w:val="21"/>
          <w:szCs w:val="21"/>
        </w:rPr>
      </w:pPr>
    </w:p>
    <w:p w14:paraId="71C46283" w14:textId="77777777" w:rsidR="009B743E" w:rsidRPr="00F53A3B" w:rsidRDefault="009B743E" w:rsidP="00F53A3B">
      <w:pPr>
        <w:spacing w:line="360" w:lineRule="exact"/>
        <w:rPr>
          <w:rFonts w:ascii="游明朝" w:eastAsia="游明朝" w:hAnsi="游明朝"/>
          <w:sz w:val="21"/>
          <w:szCs w:val="21"/>
        </w:rPr>
      </w:pPr>
      <w:r w:rsidRPr="00F53A3B">
        <w:rPr>
          <w:rFonts w:ascii="游明朝" w:eastAsia="游明朝" w:hAnsi="游明朝" w:hint="eastAsia"/>
          <w:sz w:val="21"/>
          <w:szCs w:val="21"/>
        </w:rPr>
        <w:t>（その他）</w:t>
      </w:r>
    </w:p>
    <w:p w14:paraId="1604325B" w14:textId="77777777" w:rsidR="009B743E" w:rsidRPr="00F53A3B" w:rsidRDefault="009B743E" w:rsidP="00F53A3B">
      <w:pPr>
        <w:spacing w:line="360" w:lineRule="exact"/>
        <w:ind w:left="197" w:hangingChars="100" w:hanging="197"/>
        <w:rPr>
          <w:rFonts w:ascii="游明朝" w:eastAsia="游明朝" w:hAnsi="游明朝"/>
          <w:sz w:val="21"/>
          <w:szCs w:val="21"/>
        </w:rPr>
      </w:pPr>
      <w:r w:rsidRPr="00F53A3B">
        <w:rPr>
          <w:rFonts w:ascii="游明朝" w:eastAsia="游明朝" w:hAnsi="游明朝" w:hint="eastAsia"/>
          <w:sz w:val="21"/>
          <w:szCs w:val="21"/>
        </w:rPr>
        <w:t>第１１条　本契約に定めのない事項又はこの契約について疑義が生じたときは、甲乙協議のうえ、決定するものとする。</w:t>
      </w:r>
    </w:p>
    <w:p w14:paraId="3A0C7CCA" w14:textId="77777777" w:rsidR="009B743E" w:rsidRPr="00F53A3B" w:rsidRDefault="009B743E" w:rsidP="00F53A3B">
      <w:pPr>
        <w:spacing w:line="360" w:lineRule="exact"/>
        <w:rPr>
          <w:rFonts w:ascii="游明朝" w:eastAsia="游明朝" w:hAnsi="游明朝"/>
          <w:sz w:val="21"/>
          <w:szCs w:val="21"/>
        </w:rPr>
      </w:pPr>
    </w:p>
    <w:p w14:paraId="0C1C1FE9" w14:textId="77777777" w:rsidR="00CE0FF2" w:rsidRPr="00F53A3B" w:rsidRDefault="00CE0FF2" w:rsidP="00F53A3B">
      <w:pPr>
        <w:spacing w:line="360" w:lineRule="exact"/>
        <w:rPr>
          <w:rFonts w:ascii="游明朝" w:eastAsia="游明朝" w:hAnsi="游明朝"/>
          <w:sz w:val="21"/>
          <w:szCs w:val="21"/>
        </w:rPr>
      </w:pPr>
    </w:p>
    <w:p w14:paraId="2E00EEE9" w14:textId="77777777" w:rsidR="009B743E" w:rsidRPr="00F53A3B" w:rsidRDefault="00CE0FF2" w:rsidP="00F53A3B">
      <w:pPr>
        <w:spacing w:line="360" w:lineRule="exact"/>
        <w:ind w:firstLineChars="100" w:firstLine="197"/>
        <w:rPr>
          <w:rFonts w:ascii="游明朝" w:eastAsia="游明朝" w:hAnsi="游明朝"/>
          <w:sz w:val="21"/>
          <w:szCs w:val="21"/>
        </w:rPr>
      </w:pPr>
      <w:r w:rsidRPr="00F53A3B">
        <w:rPr>
          <w:rFonts w:ascii="游明朝" w:eastAsia="游明朝" w:hAnsi="游明朝" w:hint="eastAsia"/>
          <w:sz w:val="21"/>
          <w:szCs w:val="21"/>
        </w:rPr>
        <w:t>本</w:t>
      </w:r>
      <w:r w:rsidR="009B743E" w:rsidRPr="00F53A3B">
        <w:rPr>
          <w:rFonts w:ascii="游明朝" w:eastAsia="游明朝" w:hAnsi="游明朝" w:hint="eastAsia"/>
          <w:sz w:val="21"/>
          <w:szCs w:val="21"/>
        </w:rPr>
        <w:t>契約の締結を証するため、この契約書２通を作成し、甲乙記名押印のうえ各自その１通を保有するものとする。</w:t>
      </w:r>
    </w:p>
    <w:p w14:paraId="74DA1C22" w14:textId="77777777" w:rsidR="006B2CE5" w:rsidRDefault="006B2CE5" w:rsidP="00F53A3B">
      <w:pPr>
        <w:spacing w:line="360" w:lineRule="exact"/>
        <w:rPr>
          <w:rFonts w:ascii="游明朝" w:eastAsia="游明朝" w:hAnsi="游明朝"/>
          <w:sz w:val="21"/>
        </w:rPr>
      </w:pPr>
    </w:p>
    <w:p w14:paraId="6E764D18" w14:textId="77777777" w:rsidR="006B2CE5" w:rsidRPr="00C92C49" w:rsidRDefault="006B2CE5" w:rsidP="006B2CE5">
      <w:pPr>
        <w:spacing w:line="300" w:lineRule="exact"/>
        <w:rPr>
          <w:rFonts w:ascii="游明朝" w:eastAsia="游明朝" w:hAnsi="游明朝"/>
          <w:color w:val="000000"/>
          <w:sz w:val="21"/>
          <w:szCs w:val="21"/>
        </w:rPr>
      </w:pPr>
      <w:r w:rsidRPr="00C92C49">
        <w:rPr>
          <w:rFonts w:ascii="游明朝" w:eastAsia="游明朝" w:hAnsi="游明朝" w:hint="eastAsia"/>
          <w:color w:val="000000"/>
          <w:sz w:val="21"/>
          <w:szCs w:val="21"/>
        </w:rPr>
        <w:t>（元号）　　年　　月　　日</w:t>
      </w:r>
    </w:p>
    <w:p w14:paraId="4B787E97" w14:textId="77777777" w:rsidR="00CE0FF2" w:rsidRPr="00F53A3B" w:rsidRDefault="00CE0FF2" w:rsidP="00F53A3B">
      <w:pPr>
        <w:spacing w:line="360" w:lineRule="exact"/>
        <w:rPr>
          <w:rFonts w:ascii="游明朝" w:eastAsia="游明朝" w:hAnsi="游明朝"/>
          <w:sz w:val="21"/>
          <w:szCs w:val="21"/>
        </w:rPr>
      </w:pPr>
    </w:p>
    <w:p w14:paraId="689D3DD8" w14:textId="77777777" w:rsidR="00CE0FF2" w:rsidRPr="00F53A3B" w:rsidRDefault="00CE0FF2" w:rsidP="00F53A3B">
      <w:pPr>
        <w:spacing w:line="360" w:lineRule="exact"/>
        <w:ind w:firstLineChars="1800" w:firstLine="3541"/>
        <w:rPr>
          <w:rFonts w:ascii="游明朝" w:eastAsia="游明朝" w:hAnsi="游明朝"/>
          <w:sz w:val="21"/>
          <w:szCs w:val="21"/>
        </w:rPr>
      </w:pPr>
      <w:r w:rsidRPr="00F53A3B">
        <w:rPr>
          <w:rFonts w:ascii="游明朝" w:eastAsia="游明朝" w:hAnsi="游明朝" w:hint="eastAsia"/>
          <w:sz w:val="21"/>
          <w:szCs w:val="21"/>
        </w:rPr>
        <w:t>甲　（住所）</w:t>
      </w:r>
    </w:p>
    <w:p w14:paraId="735A833F" w14:textId="77777777" w:rsidR="00CE0FF2" w:rsidRPr="00F53A3B" w:rsidRDefault="00CE0FF2" w:rsidP="00F53A3B">
      <w:pPr>
        <w:spacing w:line="360" w:lineRule="exact"/>
        <w:ind w:firstLineChars="2100" w:firstLine="4132"/>
        <w:rPr>
          <w:rFonts w:ascii="游明朝" w:eastAsia="游明朝" w:hAnsi="游明朝"/>
          <w:sz w:val="21"/>
          <w:szCs w:val="21"/>
        </w:rPr>
      </w:pPr>
      <w:r w:rsidRPr="00F53A3B">
        <w:rPr>
          <w:rFonts w:ascii="游明朝" w:eastAsia="游明朝" w:hAnsi="游明朝" w:hint="eastAsia"/>
          <w:sz w:val="21"/>
          <w:szCs w:val="21"/>
        </w:rPr>
        <w:t>佐賀県○○○　　　　　　　　　　印</w:t>
      </w:r>
    </w:p>
    <w:p w14:paraId="726A0AC9" w14:textId="77777777" w:rsidR="00CA0D29" w:rsidRDefault="00CA0D29" w:rsidP="00F53A3B">
      <w:pPr>
        <w:spacing w:line="360" w:lineRule="exact"/>
        <w:ind w:firstLineChars="1800" w:firstLine="3541"/>
        <w:rPr>
          <w:rFonts w:ascii="游明朝" w:eastAsia="游明朝" w:hAnsi="游明朝"/>
          <w:sz w:val="21"/>
        </w:rPr>
      </w:pPr>
    </w:p>
    <w:p w14:paraId="692CA772" w14:textId="77777777" w:rsidR="00CE0FF2" w:rsidRPr="00F53A3B" w:rsidRDefault="00CE0FF2" w:rsidP="00F53A3B">
      <w:pPr>
        <w:spacing w:line="360" w:lineRule="exact"/>
        <w:ind w:firstLineChars="1800" w:firstLine="3541"/>
        <w:rPr>
          <w:rFonts w:ascii="游明朝" w:eastAsia="游明朝" w:hAnsi="游明朝"/>
          <w:sz w:val="21"/>
          <w:szCs w:val="21"/>
        </w:rPr>
      </w:pPr>
      <w:r w:rsidRPr="00F53A3B">
        <w:rPr>
          <w:rFonts w:ascii="游明朝" w:eastAsia="游明朝" w:hAnsi="游明朝" w:hint="eastAsia"/>
          <w:sz w:val="21"/>
          <w:szCs w:val="21"/>
        </w:rPr>
        <w:t>乙　（住所）</w:t>
      </w:r>
    </w:p>
    <w:p w14:paraId="7120A5F0" w14:textId="77777777" w:rsidR="00CE0FF2" w:rsidRPr="00F53A3B" w:rsidRDefault="00CE0FF2" w:rsidP="00F53A3B">
      <w:pPr>
        <w:spacing w:line="360" w:lineRule="exact"/>
        <w:ind w:firstLineChars="2000" w:firstLine="3935"/>
        <w:rPr>
          <w:rFonts w:ascii="游明朝" w:eastAsia="游明朝" w:hAnsi="游明朝"/>
          <w:sz w:val="21"/>
          <w:szCs w:val="21"/>
        </w:rPr>
      </w:pPr>
      <w:r w:rsidRPr="00F53A3B">
        <w:rPr>
          <w:rFonts w:ascii="游明朝" w:eastAsia="游明朝" w:hAnsi="游明朝" w:hint="eastAsia"/>
          <w:sz w:val="21"/>
          <w:szCs w:val="21"/>
        </w:rPr>
        <w:t>（共同研究者の法人名）</w:t>
      </w:r>
    </w:p>
    <w:p w14:paraId="0C8AED1D" w14:textId="77777777" w:rsidR="00CE0FF2" w:rsidRPr="00F53A3B" w:rsidRDefault="00CE0FF2" w:rsidP="00F53A3B">
      <w:pPr>
        <w:spacing w:line="360" w:lineRule="exact"/>
        <w:ind w:firstLineChars="2000" w:firstLine="3935"/>
        <w:rPr>
          <w:rFonts w:ascii="游明朝" w:eastAsia="游明朝" w:hAnsi="游明朝"/>
          <w:sz w:val="21"/>
          <w:szCs w:val="21"/>
        </w:rPr>
      </w:pPr>
      <w:r w:rsidRPr="00F53A3B">
        <w:rPr>
          <w:rFonts w:ascii="游明朝" w:eastAsia="游明朝" w:hAnsi="游明朝" w:hint="eastAsia"/>
          <w:sz w:val="21"/>
          <w:szCs w:val="21"/>
        </w:rPr>
        <w:t>（法人代表者名）　　　　　　　　　印</w:t>
      </w:r>
    </w:p>
    <w:p w14:paraId="48B72E01" w14:textId="77777777" w:rsidR="00BF3FED" w:rsidRPr="00713D7F" w:rsidRDefault="00BF3FED" w:rsidP="00CE0FF2">
      <w:pPr>
        <w:spacing w:line="260" w:lineRule="exact"/>
        <w:rPr>
          <w:rFonts w:ascii="ＭＳ 明朝" w:eastAsia="ＭＳ 明朝" w:hAnsi="ＭＳ 明朝"/>
        </w:rPr>
        <w:sectPr w:rsidR="00BF3FED" w:rsidRPr="00713D7F" w:rsidSect="00DA3E1C">
          <w:pgSz w:w="11906" w:h="16838" w:code="9"/>
          <w:pgMar w:top="1418" w:right="1418" w:bottom="1418" w:left="1418" w:header="851" w:footer="992" w:gutter="0"/>
          <w:cols w:space="425"/>
          <w:docGrid w:type="linesAndChars" w:linePitch="333" w:charSpace="-2714"/>
        </w:sectPr>
      </w:pPr>
    </w:p>
    <w:p w14:paraId="366CA63E" w14:textId="77777777" w:rsidR="00BF3FED" w:rsidRPr="00F53A3B" w:rsidRDefault="00BF3FED" w:rsidP="00BB7BA3">
      <w:pPr>
        <w:ind w:firstLineChars="100" w:firstLine="280"/>
        <w:jc w:val="center"/>
        <w:rPr>
          <w:rFonts w:ascii="游明朝" w:eastAsia="游明朝" w:hAnsi="游明朝"/>
          <w:sz w:val="28"/>
          <w:szCs w:val="28"/>
        </w:rPr>
      </w:pPr>
      <w:r w:rsidRPr="00F53A3B">
        <w:rPr>
          <w:rFonts w:ascii="游明朝" w:eastAsia="游明朝" w:hAnsi="游明朝" w:hint="eastAsia"/>
          <w:sz w:val="28"/>
          <w:szCs w:val="28"/>
        </w:rPr>
        <w:lastRenderedPageBreak/>
        <w:t>持分算定基準</w:t>
      </w:r>
    </w:p>
    <w:p w14:paraId="0132761D" w14:textId="77777777" w:rsidR="00BF3FED" w:rsidRPr="00F53A3B" w:rsidRDefault="00BF3FED" w:rsidP="00BB7BA3">
      <w:pPr>
        <w:spacing w:line="300" w:lineRule="exact"/>
        <w:ind w:leftChars="1" w:left="182" w:hangingChars="100" w:hanging="180"/>
        <w:rPr>
          <w:rFonts w:ascii="游明朝" w:eastAsia="游明朝" w:hAnsi="游明朝"/>
          <w:sz w:val="18"/>
          <w:szCs w:val="18"/>
        </w:rPr>
      </w:pPr>
      <w:r w:rsidRPr="00F53A3B">
        <w:rPr>
          <w:rFonts w:ascii="游明朝" w:eastAsia="游明朝" w:hAnsi="游明朝" w:hint="eastAsia"/>
          <w:sz w:val="18"/>
          <w:szCs w:val="18"/>
        </w:rPr>
        <w:t>１　共有の持分比率は、「発明の着想・アイデア」「アイデアを具体化する作業」「発明を実現する経費」の３区分により判断する。</w:t>
      </w:r>
    </w:p>
    <w:p w14:paraId="07E9E4FF"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２　持分比率算定表をもとに、共有者双方で納得できる持分比率を設定する。</w:t>
      </w:r>
    </w:p>
    <w:p w14:paraId="3302AF6E" w14:textId="77777777" w:rsidR="00BF3FED" w:rsidRPr="00F53A3B" w:rsidRDefault="00BF3FED" w:rsidP="00BB7BA3">
      <w:pPr>
        <w:spacing w:line="300" w:lineRule="exact"/>
        <w:ind w:left="180" w:hangingChars="100" w:hanging="180"/>
        <w:rPr>
          <w:rFonts w:ascii="游明朝" w:eastAsia="游明朝" w:hAnsi="游明朝"/>
          <w:sz w:val="18"/>
          <w:szCs w:val="18"/>
        </w:rPr>
      </w:pPr>
      <w:r w:rsidRPr="00F53A3B">
        <w:rPr>
          <w:rFonts w:ascii="游明朝" w:eastAsia="游明朝" w:hAnsi="游明朝" w:hint="eastAsia"/>
          <w:sz w:val="18"/>
          <w:szCs w:val="18"/>
        </w:rPr>
        <w:t>３　項目毎の算定比率は１０％単位で判定し、数値での判断が困難な項目には感覚的評価による持分比率表により適正な数値を充てるものとする。</w:t>
      </w:r>
    </w:p>
    <w:p w14:paraId="0910D50F"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４　事務取扱上の煩雑性を避けるため、最終的な持分比率は１０％単位で四捨五入する。</w:t>
      </w:r>
    </w:p>
    <w:p w14:paraId="65CA6438" w14:textId="77777777" w:rsidR="00BF3FED" w:rsidRPr="00F53A3B" w:rsidRDefault="00BF3FED" w:rsidP="00BB7BA3">
      <w:pPr>
        <w:spacing w:line="300" w:lineRule="exact"/>
        <w:ind w:left="180" w:hangingChars="100" w:hanging="180"/>
        <w:rPr>
          <w:rFonts w:ascii="游明朝" w:eastAsia="游明朝" w:hAnsi="游明朝"/>
          <w:sz w:val="18"/>
          <w:szCs w:val="18"/>
        </w:rPr>
      </w:pPr>
      <w:r w:rsidRPr="00F53A3B">
        <w:rPr>
          <w:rFonts w:ascii="游明朝" w:eastAsia="游明朝" w:hAnsi="游明朝" w:hint="eastAsia"/>
          <w:sz w:val="18"/>
          <w:szCs w:val="18"/>
        </w:rPr>
        <w:t>５　権利の内容によっては、特定の要素が権利成立の価値に占める割合が大きいことも予想されるため、その場合は要素毎に重みを付けて算定する。</w:t>
      </w:r>
    </w:p>
    <w:p w14:paraId="2073B0A5" w14:textId="77777777" w:rsidR="00BF3FED" w:rsidRPr="00F53A3B" w:rsidRDefault="00BF3FED" w:rsidP="00BB7BA3">
      <w:pPr>
        <w:spacing w:line="300" w:lineRule="exact"/>
        <w:ind w:leftChars="1" w:left="182" w:hangingChars="100" w:hanging="180"/>
        <w:rPr>
          <w:rFonts w:ascii="游明朝" w:eastAsia="游明朝" w:hAnsi="游明朝"/>
          <w:sz w:val="18"/>
          <w:szCs w:val="18"/>
        </w:rPr>
      </w:pPr>
      <w:r w:rsidRPr="00F53A3B">
        <w:rPr>
          <w:rFonts w:ascii="游明朝" w:eastAsia="游明朝" w:hAnsi="游明朝" w:hint="eastAsia"/>
          <w:sz w:val="18"/>
          <w:szCs w:val="18"/>
        </w:rPr>
        <w:t>６　持分比率を決定する要素が不明確な場合や、細かい比率の決定が困難な場合は平等であると判断し、要素・項目毎に１：１の比率とする。</w:t>
      </w:r>
    </w:p>
    <w:p w14:paraId="114C6224" w14:textId="77777777" w:rsidR="00BF3FED" w:rsidRPr="00F53A3B" w:rsidRDefault="00BF3FED" w:rsidP="00BB7BA3">
      <w:pPr>
        <w:spacing w:line="300" w:lineRule="exact"/>
        <w:rPr>
          <w:rFonts w:ascii="游明朝" w:eastAsia="游明朝" w:hAnsi="游明朝"/>
          <w:sz w:val="18"/>
          <w:szCs w:val="18"/>
        </w:rPr>
      </w:pPr>
    </w:p>
    <w:p w14:paraId="3A5DBB65" w14:textId="77777777" w:rsidR="00BF3FED" w:rsidRPr="00F53A3B" w:rsidRDefault="00BF3FED" w:rsidP="00BB7BA3">
      <w:pPr>
        <w:spacing w:line="300" w:lineRule="exact"/>
        <w:rPr>
          <w:rFonts w:ascii="游明朝" w:eastAsia="游明朝" w:hAnsi="游明朝"/>
          <w:sz w:val="20"/>
        </w:rPr>
      </w:pPr>
      <w:r w:rsidRPr="00F53A3B">
        <w:rPr>
          <w:rFonts w:ascii="游明朝" w:eastAsia="游明朝" w:hAnsi="游明朝" w:hint="eastAsia"/>
          <w:sz w:val="20"/>
        </w:rPr>
        <w:t>感覚的評価による持分比率表</w:t>
      </w:r>
    </w:p>
    <w:tbl>
      <w:tblPr>
        <w:tblpPr w:leftFromText="142" w:rightFromText="142"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2"/>
        <w:gridCol w:w="1964"/>
        <w:gridCol w:w="2340"/>
      </w:tblGrid>
      <w:tr w:rsidR="00BF3FED" w:rsidRPr="00F53A3B" w14:paraId="708D7C2B" w14:textId="77777777">
        <w:trPr>
          <w:trHeight w:val="270"/>
        </w:trPr>
        <w:tc>
          <w:tcPr>
            <w:tcW w:w="3742" w:type="dxa"/>
            <w:vAlign w:val="center"/>
          </w:tcPr>
          <w:p w14:paraId="38EAF400"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持分の客観的評価</w:t>
            </w:r>
          </w:p>
        </w:tc>
        <w:tc>
          <w:tcPr>
            <w:tcW w:w="1964" w:type="dxa"/>
            <w:vAlign w:val="center"/>
          </w:tcPr>
          <w:p w14:paraId="289F6377"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共有者Ａ</w:t>
            </w:r>
          </w:p>
        </w:tc>
        <w:tc>
          <w:tcPr>
            <w:tcW w:w="2340" w:type="dxa"/>
            <w:vAlign w:val="center"/>
          </w:tcPr>
          <w:p w14:paraId="05B7A04E"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共有者Ｂ</w:t>
            </w:r>
          </w:p>
        </w:tc>
      </w:tr>
      <w:tr w:rsidR="00BF3FED" w:rsidRPr="00F53A3B" w14:paraId="31D2ABBF" w14:textId="77777777">
        <w:trPr>
          <w:trHeight w:val="270"/>
        </w:trPr>
        <w:tc>
          <w:tcPr>
            <w:tcW w:w="3742" w:type="dxa"/>
            <w:vAlign w:val="center"/>
          </w:tcPr>
          <w:p w14:paraId="7EE1616C"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ほぼ同等の貢献</w:t>
            </w:r>
          </w:p>
        </w:tc>
        <w:tc>
          <w:tcPr>
            <w:tcW w:w="1964" w:type="dxa"/>
            <w:vAlign w:val="center"/>
          </w:tcPr>
          <w:p w14:paraId="27636A57"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５０</w:t>
            </w:r>
          </w:p>
        </w:tc>
        <w:tc>
          <w:tcPr>
            <w:tcW w:w="2340" w:type="dxa"/>
            <w:vAlign w:val="center"/>
          </w:tcPr>
          <w:p w14:paraId="2BF35A0F"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５０</w:t>
            </w:r>
          </w:p>
        </w:tc>
      </w:tr>
      <w:tr w:rsidR="00BF3FED" w:rsidRPr="00F53A3B" w14:paraId="34F4DDC4" w14:textId="77777777">
        <w:trPr>
          <w:trHeight w:val="270"/>
        </w:trPr>
        <w:tc>
          <w:tcPr>
            <w:tcW w:w="3742" w:type="dxa"/>
            <w:vAlign w:val="center"/>
          </w:tcPr>
          <w:p w14:paraId="7A137DFF"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どちらかといえばＡが貢献</w:t>
            </w:r>
          </w:p>
        </w:tc>
        <w:tc>
          <w:tcPr>
            <w:tcW w:w="1964" w:type="dxa"/>
            <w:vAlign w:val="center"/>
          </w:tcPr>
          <w:p w14:paraId="58D5A801"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６０</w:t>
            </w:r>
          </w:p>
        </w:tc>
        <w:tc>
          <w:tcPr>
            <w:tcW w:w="2340" w:type="dxa"/>
            <w:vAlign w:val="center"/>
          </w:tcPr>
          <w:p w14:paraId="179B1EAF"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４０</w:t>
            </w:r>
          </w:p>
        </w:tc>
      </w:tr>
      <w:tr w:rsidR="00BF3FED" w:rsidRPr="00F53A3B" w14:paraId="31172527" w14:textId="77777777">
        <w:trPr>
          <w:trHeight w:val="270"/>
        </w:trPr>
        <w:tc>
          <w:tcPr>
            <w:tcW w:w="3742" w:type="dxa"/>
            <w:vAlign w:val="center"/>
          </w:tcPr>
          <w:p w14:paraId="30EC78E7"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Ａの貢献度が大きい</w:t>
            </w:r>
          </w:p>
        </w:tc>
        <w:tc>
          <w:tcPr>
            <w:tcW w:w="1964" w:type="dxa"/>
            <w:vAlign w:val="center"/>
          </w:tcPr>
          <w:p w14:paraId="7AE70171"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７０</w:t>
            </w:r>
          </w:p>
        </w:tc>
        <w:tc>
          <w:tcPr>
            <w:tcW w:w="2340" w:type="dxa"/>
            <w:vAlign w:val="center"/>
          </w:tcPr>
          <w:p w14:paraId="0B2F4FDA"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３０</w:t>
            </w:r>
          </w:p>
        </w:tc>
      </w:tr>
      <w:tr w:rsidR="00BF3FED" w:rsidRPr="00F53A3B" w14:paraId="6320AC0F" w14:textId="77777777">
        <w:trPr>
          <w:trHeight w:val="270"/>
        </w:trPr>
        <w:tc>
          <w:tcPr>
            <w:tcW w:w="3742" w:type="dxa"/>
            <w:vAlign w:val="center"/>
          </w:tcPr>
          <w:p w14:paraId="5FF92388"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明らかにＡの貢献度が大きい</w:t>
            </w:r>
          </w:p>
        </w:tc>
        <w:tc>
          <w:tcPr>
            <w:tcW w:w="1964" w:type="dxa"/>
            <w:vAlign w:val="center"/>
          </w:tcPr>
          <w:p w14:paraId="73D4F47E"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８０</w:t>
            </w:r>
          </w:p>
        </w:tc>
        <w:tc>
          <w:tcPr>
            <w:tcW w:w="2340" w:type="dxa"/>
            <w:vAlign w:val="center"/>
          </w:tcPr>
          <w:p w14:paraId="4BB468AE"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２０</w:t>
            </w:r>
          </w:p>
        </w:tc>
      </w:tr>
      <w:tr w:rsidR="00BF3FED" w:rsidRPr="00F53A3B" w14:paraId="7B9E44F9" w14:textId="77777777">
        <w:trPr>
          <w:trHeight w:val="270"/>
        </w:trPr>
        <w:tc>
          <w:tcPr>
            <w:tcW w:w="3742" w:type="dxa"/>
            <w:vAlign w:val="center"/>
          </w:tcPr>
          <w:p w14:paraId="777594E9"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ほとんどＡの貢献による</w:t>
            </w:r>
          </w:p>
        </w:tc>
        <w:tc>
          <w:tcPr>
            <w:tcW w:w="1964" w:type="dxa"/>
            <w:vAlign w:val="center"/>
          </w:tcPr>
          <w:p w14:paraId="74DEAA33"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９０</w:t>
            </w:r>
          </w:p>
        </w:tc>
        <w:tc>
          <w:tcPr>
            <w:tcW w:w="2340" w:type="dxa"/>
            <w:vAlign w:val="center"/>
          </w:tcPr>
          <w:p w14:paraId="1D345499"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１０</w:t>
            </w:r>
          </w:p>
        </w:tc>
      </w:tr>
      <w:tr w:rsidR="00BF3FED" w:rsidRPr="00F53A3B" w14:paraId="46601324" w14:textId="77777777">
        <w:trPr>
          <w:trHeight w:val="270"/>
        </w:trPr>
        <w:tc>
          <w:tcPr>
            <w:tcW w:w="3742" w:type="dxa"/>
            <w:vAlign w:val="center"/>
          </w:tcPr>
          <w:p w14:paraId="01C90B08"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完全にＡのみが貢献</w:t>
            </w:r>
          </w:p>
        </w:tc>
        <w:tc>
          <w:tcPr>
            <w:tcW w:w="1964" w:type="dxa"/>
            <w:vAlign w:val="center"/>
          </w:tcPr>
          <w:p w14:paraId="18B8EE14"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１００</w:t>
            </w:r>
          </w:p>
        </w:tc>
        <w:tc>
          <w:tcPr>
            <w:tcW w:w="2340" w:type="dxa"/>
            <w:vAlign w:val="center"/>
          </w:tcPr>
          <w:p w14:paraId="09922347"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０</w:t>
            </w:r>
          </w:p>
        </w:tc>
      </w:tr>
    </w:tbl>
    <w:p w14:paraId="6ECB1654"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p w14:paraId="002494F2" w14:textId="77777777" w:rsidR="00BF3FED" w:rsidRPr="00F53A3B" w:rsidRDefault="00BF3FED" w:rsidP="00BB7BA3">
      <w:pPr>
        <w:spacing w:line="300" w:lineRule="exact"/>
        <w:rPr>
          <w:rFonts w:ascii="游明朝" w:eastAsia="游明朝" w:hAnsi="游明朝"/>
          <w:sz w:val="20"/>
        </w:rPr>
      </w:pPr>
      <w:r w:rsidRPr="00F53A3B">
        <w:rPr>
          <w:rFonts w:ascii="游明朝" w:eastAsia="游明朝" w:hAnsi="游明朝" w:hint="eastAsia"/>
          <w:sz w:val="20"/>
        </w:rPr>
        <w:t>持分比率算定表</w:t>
      </w:r>
    </w:p>
    <w:tbl>
      <w:tblPr>
        <w:tblW w:w="9692" w:type="dxa"/>
        <w:tblCellMar>
          <w:left w:w="99" w:type="dxa"/>
          <w:right w:w="99" w:type="dxa"/>
        </w:tblCellMar>
        <w:tblLook w:val="0000" w:firstRow="0" w:lastRow="0" w:firstColumn="0" w:lastColumn="0" w:noHBand="0" w:noVBand="0"/>
      </w:tblPr>
      <w:tblGrid>
        <w:gridCol w:w="640"/>
        <w:gridCol w:w="4139"/>
        <w:gridCol w:w="1096"/>
        <w:gridCol w:w="1184"/>
        <w:gridCol w:w="2633"/>
      </w:tblGrid>
      <w:tr w:rsidR="00BF3FED" w:rsidRPr="00F53A3B" w14:paraId="41D881D8" w14:textId="77777777">
        <w:trPr>
          <w:trHeight w:val="316"/>
        </w:trPr>
        <w:tc>
          <w:tcPr>
            <w:tcW w:w="640" w:type="dxa"/>
            <w:tcBorders>
              <w:top w:val="single" w:sz="4" w:space="0" w:color="auto"/>
              <w:left w:val="single" w:sz="4" w:space="0" w:color="auto"/>
              <w:bottom w:val="single" w:sz="4" w:space="0" w:color="auto"/>
              <w:right w:val="nil"/>
            </w:tcBorders>
            <w:shd w:val="clear" w:color="auto" w:fill="auto"/>
            <w:noWrap/>
            <w:vAlign w:val="center"/>
          </w:tcPr>
          <w:p w14:paraId="1672C848"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C7A26C2"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発明貢献の要素</w:t>
            </w:r>
          </w:p>
        </w:tc>
        <w:tc>
          <w:tcPr>
            <w:tcW w:w="1096" w:type="dxa"/>
            <w:tcBorders>
              <w:top w:val="single" w:sz="4" w:space="0" w:color="auto"/>
              <w:left w:val="nil"/>
              <w:bottom w:val="nil"/>
              <w:right w:val="single" w:sz="4" w:space="0" w:color="auto"/>
            </w:tcBorders>
            <w:shd w:val="clear" w:color="auto" w:fill="auto"/>
            <w:noWrap/>
            <w:vAlign w:val="center"/>
          </w:tcPr>
          <w:p w14:paraId="052DB5F4"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県</w:t>
            </w:r>
          </w:p>
        </w:tc>
        <w:tc>
          <w:tcPr>
            <w:tcW w:w="1184" w:type="dxa"/>
            <w:tcBorders>
              <w:top w:val="single" w:sz="4" w:space="0" w:color="auto"/>
              <w:left w:val="nil"/>
              <w:bottom w:val="nil"/>
              <w:right w:val="single" w:sz="4" w:space="0" w:color="auto"/>
            </w:tcBorders>
            <w:shd w:val="clear" w:color="auto" w:fill="auto"/>
            <w:noWrap/>
            <w:vAlign w:val="center"/>
          </w:tcPr>
          <w:p w14:paraId="45AA16A6"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企業等</w:t>
            </w:r>
          </w:p>
        </w:tc>
        <w:tc>
          <w:tcPr>
            <w:tcW w:w="2633" w:type="dxa"/>
            <w:tcBorders>
              <w:top w:val="single" w:sz="4" w:space="0" w:color="auto"/>
              <w:left w:val="nil"/>
              <w:bottom w:val="single" w:sz="4" w:space="0" w:color="auto"/>
              <w:right w:val="single" w:sz="4" w:space="0" w:color="auto"/>
            </w:tcBorders>
            <w:shd w:val="clear" w:color="auto" w:fill="auto"/>
            <w:noWrap/>
            <w:vAlign w:val="center"/>
          </w:tcPr>
          <w:p w14:paraId="2933C34F" w14:textId="77777777" w:rsidR="00BF3FED" w:rsidRPr="00F53A3B" w:rsidRDefault="00BF3FED" w:rsidP="00BB7BA3">
            <w:pPr>
              <w:spacing w:line="300" w:lineRule="exact"/>
              <w:jc w:val="center"/>
              <w:rPr>
                <w:rFonts w:ascii="游明朝" w:eastAsia="游明朝" w:hAnsi="游明朝"/>
                <w:sz w:val="18"/>
                <w:szCs w:val="18"/>
              </w:rPr>
            </w:pPr>
            <w:r w:rsidRPr="00F53A3B">
              <w:rPr>
                <w:rFonts w:ascii="游明朝" w:eastAsia="游明朝" w:hAnsi="游明朝" w:hint="eastAsia"/>
                <w:sz w:val="18"/>
                <w:szCs w:val="18"/>
              </w:rPr>
              <w:t>備考</w:t>
            </w:r>
          </w:p>
        </w:tc>
      </w:tr>
      <w:tr w:rsidR="00BF3FED" w:rsidRPr="00F53A3B" w14:paraId="1725F577" w14:textId="77777777">
        <w:trPr>
          <w:trHeight w:val="720"/>
        </w:trPr>
        <w:tc>
          <w:tcPr>
            <w:tcW w:w="4779" w:type="dxa"/>
            <w:gridSpan w:val="2"/>
            <w:tcBorders>
              <w:top w:val="single" w:sz="4" w:space="0" w:color="auto"/>
              <w:left w:val="single" w:sz="4" w:space="0" w:color="auto"/>
              <w:bottom w:val="nil"/>
              <w:right w:val="nil"/>
            </w:tcBorders>
            <w:shd w:val="clear" w:color="auto" w:fill="auto"/>
            <w:noWrap/>
            <w:vAlign w:val="center"/>
          </w:tcPr>
          <w:p w14:paraId="29FA14A3"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発明の必要性の発掘、基本的アイデア　</w:t>
            </w:r>
          </w:p>
          <w:p w14:paraId="79F66A88" w14:textId="77777777" w:rsidR="00BF3FED" w:rsidRPr="00F53A3B" w:rsidRDefault="00BF3FED" w:rsidP="00BB7BA3">
            <w:pPr>
              <w:spacing w:line="300" w:lineRule="exact"/>
              <w:ind w:firstLineChars="100" w:firstLine="180"/>
              <w:rPr>
                <w:rFonts w:ascii="游明朝" w:eastAsia="游明朝" w:hAnsi="游明朝"/>
                <w:sz w:val="18"/>
                <w:szCs w:val="18"/>
              </w:rPr>
            </w:pPr>
            <w:r w:rsidRPr="00F53A3B">
              <w:rPr>
                <w:rFonts w:ascii="游明朝" w:eastAsia="游明朝" w:hAnsi="游明朝" w:hint="eastAsia"/>
                <w:sz w:val="18"/>
                <w:szCs w:val="18"/>
              </w:rPr>
              <w:t>Ａ＝各項目の比率合計／項目数</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1E1E2"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2F238C52" w14:textId="77777777" w:rsidR="00BF3FED" w:rsidRPr="00F53A3B" w:rsidRDefault="00BF3FED" w:rsidP="00BB7BA3">
            <w:pPr>
              <w:spacing w:line="300" w:lineRule="exact"/>
              <w:jc w:val="right"/>
              <w:rPr>
                <w:rFonts w:ascii="游明朝" w:eastAsia="游明朝" w:hAnsi="游明朝"/>
                <w:sz w:val="18"/>
                <w:szCs w:val="18"/>
              </w:rPr>
            </w:pPr>
          </w:p>
        </w:tc>
        <w:tc>
          <w:tcPr>
            <w:tcW w:w="2633" w:type="dxa"/>
            <w:vMerge w:val="restart"/>
            <w:tcBorders>
              <w:top w:val="nil"/>
              <w:left w:val="nil"/>
              <w:right w:val="single" w:sz="4" w:space="0" w:color="auto"/>
            </w:tcBorders>
            <w:shd w:val="clear" w:color="auto" w:fill="auto"/>
            <w:noWrap/>
            <w:vAlign w:val="center"/>
          </w:tcPr>
          <w:p w14:paraId="01CAEAF4"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p w14:paraId="60A438DA"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発案・考案に関わったアイデア提供の度合、発案に要した時間等を考慮</w:t>
            </w:r>
          </w:p>
        </w:tc>
      </w:tr>
      <w:tr w:rsidR="00BF3FED" w:rsidRPr="00F53A3B" w14:paraId="67AFD3E4" w14:textId="77777777">
        <w:trPr>
          <w:trHeight w:val="747"/>
        </w:trPr>
        <w:tc>
          <w:tcPr>
            <w:tcW w:w="640" w:type="dxa"/>
            <w:tcBorders>
              <w:top w:val="nil"/>
              <w:left w:val="single" w:sz="4" w:space="0" w:color="auto"/>
              <w:right w:val="single" w:sz="4" w:space="0" w:color="auto"/>
            </w:tcBorders>
            <w:shd w:val="clear" w:color="auto" w:fill="auto"/>
            <w:noWrap/>
            <w:vAlign w:val="center"/>
          </w:tcPr>
          <w:p w14:paraId="2646A0C9"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p w14:paraId="7E930E97"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tc>
        <w:tc>
          <w:tcPr>
            <w:tcW w:w="4139" w:type="dxa"/>
            <w:tcBorders>
              <w:top w:val="single" w:sz="4" w:space="0" w:color="auto"/>
              <w:left w:val="single" w:sz="4" w:space="0" w:color="auto"/>
              <w:right w:val="nil"/>
            </w:tcBorders>
            <w:shd w:val="clear" w:color="auto" w:fill="auto"/>
            <w:noWrap/>
            <w:vAlign w:val="center"/>
          </w:tcPr>
          <w:p w14:paraId="6AA3B34F"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（例）基本アイデア発案</w:t>
            </w:r>
          </w:p>
          <w:p w14:paraId="2522D2AA" w14:textId="77777777" w:rsidR="00BF3FED" w:rsidRPr="00F53A3B" w:rsidRDefault="00BF3FED" w:rsidP="00BB7BA3">
            <w:pPr>
              <w:spacing w:line="300" w:lineRule="exact"/>
              <w:ind w:firstLineChars="300" w:firstLine="540"/>
              <w:rPr>
                <w:rFonts w:ascii="游明朝" w:eastAsia="游明朝" w:hAnsi="游明朝"/>
                <w:sz w:val="18"/>
                <w:szCs w:val="18"/>
              </w:rPr>
            </w:pPr>
            <w:r w:rsidRPr="00F53A3B">
              <w:rPr>
                <w:rFonts w:ascii="游明朝" w:eastAsia="游明朝" w:hAnsi="游明朝" w:hint="eastAsia"/>
                <w:sz w:val="18"/>
                <w:szCs w:val="18"/>
              </w:rPr>
              <w:t>基本原理開発</w:t>
            </w:r>
          </w:p>
          <w:p w14:paraId="43F88BFD"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ニーズ情報提供</w:t>
            </w:r>
          </w:p>
        </w:tc>
        <w:tc>
          <w:tcPr>
            <w:tcW w:w="1096" w:type="dxa"/>
            <w:tcBorders>
              <w:top w:val="single" w:sz="4" w:space="0" w:color="auto"/>
              <w:left w:val="single" w:sz="4" w:space="0" w:color="auto"/>
              <w:right w:val="single" w:sz="4" w:space="0" w:color="auto"/>
            </w:tcBorders>
            <w:shd w:val="clear" w:color="auto" w:fill="auto"/>
            <w:noWrap/>
            <w:vAlign w:val="center"/>
          </w:tcPr>
          <w:p w14:paraId="311F46A6"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single" w:sz="4" w:space="0" w:color="auto"/>
              <w:left w:val="nil"/>
              <w:right w:val="single" w:sz="4" w:space="0" w:color="auto"/>
            </w:tcBorders>
            <w:shd w:val="clear" w:color="auto" w:fill="auto"/>
            <w:noWrap/>
            <w:vAlign w:val="center"/>
          </w:tcPr>
          <w:p w14:paraId="17E60AB3" w14:textId="77777777" w:rsidR="00BF3FED" w:rsidRPr="00F53A3B" w:rsidRDefault="00BF3FED" w:rsidP="00BB7BA3">
            <w:pPr>
              <w:spacing w:line="300" w:lineRule="exact"/>
              <w:jc w:val="right"/>
              <w:rPr>
                <w:rFonts w:ascii="游明朝" w:eastAsia="游明朝" w:hAnsi="游明朝"/>
                <w:sz w:val="18"/>
                <w:szCs w:val="18"/>
              </w:rPr>
            </w:pPr>
          </w:p>
        </w:tc>
        <w:tc>
          <w:tcPr>
            <w:tcW w:w="2633" w:type="dxa"/>
            <w:vMerge/>
            <w:tcBorders>
              <w:left w:val="single" w:sz="4" w:space="0" w:color="auto"/>
              <w:bottom w:val="nil"/>
              <w:right w:val="single" w:sz="4" w:space="0" w:color="auto"/>
            </w:tcBorders>
            <w:shd w:val="clear" w:color="auto" w:fill="auto"/>
            <w:vAlign w:val="center"/>
          </w:tcPr>
          <w:p w14:paraId="6F3537F0" w14:textId="77777777" w:rsidR="00BF3FED" w:rsidRPr="00F53A3B" w:rsidRDefault="00BF3FED" w:rsidP="00BB7BA3">
            <w:pPr>
              <w:spacing w:line="300" w:lineRule="exact"/>
              <w:rPr>
                <w:rFonts w:ascii="游明朝" w:eastAsia="游明朝" w:hAnsi="游明朝"/>
                <w:sz w:val="18"/>
                <w:szCs w:val="18"/>
              </w:rPr>
            </w:pPr>
          </w:p>
        </w:tc>
      </w:tr>
      <w:tr w:rsidR="00BF3FED" w:rsidRPr="00F53A3B" w14:paraId="073FFFE9" w14:textId="77777777">
        <w:trPr>
          <w:trHeight w:val="747"/>
        </w:trPr>
        <w:tc>
          <w:tcPr>
            <w:tcW w:w="4779" w:type="dxa"/>
            <w:gridSpan w:val="2"/>
            <w:tcBorders>
              <w:top w:val="single" w:sz="4" w:space="0" w:color="auto"/>
              <w:left w:val="single" w:sz="4" w:space="0" w:color="auto"/>
              <w:bottom w:val="nil"/>
              <w:right w:val="nil"/>
            </w:tcBorders>
            <w:shd w:val="clear" w:color="auto" w:fill="auto"/>
            <w:noWrap/>
            <w:vAlign w:val="center"/>
          </w:tcPr>
          <w:p w14:paraId="5F60CCA2"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発明を具体化するための実験等</w:t>
            </w:r>
          </w:p>
          <w:p w14:paraId="1F9757E4" w14:textId="77777777" w:rsidR="00BF3FED" w:rsidRPr="00F53A3B" w:rsidRDefault="00BF3FED" w:rsidP="00BB7BA3">
            <w:pPr>
              <w:spacing w:line="300" w:lineRule="exact"/>
              <w:ind w:firstLineChars="100" w:firstLine="180"/>
              <w:rPr>
                <w:rFonts w:ascii="游明朝" w:eastAsia="游明朝" w:hAnsi="游明朝"/>
                <w:sz w:val="18"/>
                <w:szCs w:val="18"/>
              </w:rPr>
            </w:pPr>
            <w:r w:rsidRPr="00F53A3B">
              <w:rPr>
                <w:rFonts w:ascii="游明朝" w:eastAsia="游明朝" w:hAnsi="游明朝" w:hint="eastAsia"/>
                <w:sz w:val="18"/>
                <w:szCs w:val="18"/>
              </w:rPr>
              <w:t>Ｂ＝各項目の比率合計／項目数</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39508"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66490728" w14:textId="77777777" w:rsidR="00BF3FED" w:rsidRPr="00F53A3B" w:rsidRDefault="00BF3FED" w:rsidP="00BB7BA3">
            <w:pPr>
              <w:spacing w:line="300" w:lineRule="exact"/>
              <w:jc w:val="right"/>
              <w:rPr>
                <w:rFonts w:ascii="游明朝" w:eastAsia="游明朝" w:hAnsi="游明朝"/>
                <w:sz w:val="18"/>
                <w:szCs w:val="18"/>
              </w:rPr>
            </w:pPr>
          </w:p>
        </w:tc>
        <w:tc>
          <w:tcPr>
            <w:tcW w:w="2633" w:type="dxa"/>
            <w:vMerge w:val="restart"/>
            <w:tcBorders>
              <w:top w:val="single" w:sz="4" w:space="0" w:color="auto"/>
              <w:left w:val="nil"/>
              <w:right w:val="single" w:sz="4" w:space="0" w:color="auto"/>
            </w:tcBorders>
            <w:shd w:val="clear" w:color="auto" w:fill="auto"/>
            <w:noWrap/>
            <w:vAlign w:val="center"/>
          </w:tcPr>
          <w:p w14:paraId="1AA46CAA"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p w14:paraId="30E97526"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従事時間、評価能力等を考慮して算定</w:t>
            </w:r>
          </w:p>
        </w:tc>
      </w:tr>
      <w:tr w:rsidR="00BF3FED" w:rsidRPr="00F53A3B" w14:paraId="3A6887CB" w14:textId="77777777">
        <w:trPr>
          <w:trHeight w:val="897"/>
        </w:trPr>
        <w:tc>
          <w:tcPr>
            <w:tcW w:w="640" w:type="dxa"/>
            <w:tcBorders>
              <w:top w:val="nil"/>
              <w:left w:val="single" w:sz="4" w:space="0" w:color="auto"/>
              <w:right w:val="single" w:sz="4" w:space="0" w:color="auto"/>
            </w:tcBorders>
            <w:shd w:val="clear" w:color="auto" w:fill="auto"/>
            <w:noWrap/>
            <w:vAlign w:val="center"/>
          </w:tcPr>
          <w:p w14:paraId="3D493D99"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p w14:paraId="3DCCFA03"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tc>
        <w:tc>
          <w:tcPr>
            <w:tcW w:w="4139" w:type="dxa"/>
            <w:tcBorders>
              <w:top w:val="single" w:sz="4" w:space="0" w:color="auto"/>
              <w:left w:val="single" w:sz="4" w:space="0" w:color="auto"/>
              <w:right w:val="nil"/>
            </w:tcBorders>
            <w:shd w:val="clear" w:color="auto" w:fill="auto"/>
            <w:noWrap/>
            <w:vAlign w:val="center"/>
          </w:tcPr>
          <w:p w14:paraId="7BA02059" w14:textId="77777777" w:rsidR="00BF3FED" w:rsidRPr="00F53A3B" w:rsidRDefault="00BF3FED" w:rsidP="00BB7BA3">
            <w:pPr>
              <w:spacing w:line="300" w:lineRule="exact"/>
              <w:ind w:firstLineChars="100" w:firstLine="180"/>
              <w:rPr>
                <w:rFonts w:ascii="游明朝" w:eastAsia="游明朝" w:hAnsi="游明朝"/>
                <w:sz w:val="18"/>
                <w:szCs w:val="18"/>
              </w:rPr>
            </w:pPr>
            <w:r w:rsidRPr="00F53A3B">
              <w:rPr>
                <w:rFonts w:ascii="游明朝" w:eastAsia="游明朝" w:hAnsi="游明朝" w:hint="eastAsia"/>
                <w:sz w:val="18"/>
                <w:szCs w:val="18"/>
              </w:rPr>
              <w:t>○○試験</w:t>
            </w:r>
          </w:p>
          <w:p w14:paraId="4905FFAD" w14:textId="77777777" w:rsidR="00BF3FED" w:rsidRPr="00F53A3B" w:rsidRDefault="00BF3FED" w:rsidP="00BB7BA3">
            <w:pPr>
              <w:spacing w:line="300" w:lineRule="exact"/>
              <w:ind w:firstLineChars="100" w:firstLine="180"/>
              <w:rPr>
                <w:rFonts w:ascii="游明朝" w:eastAsia="游明朝" w:hAnsi="游明朝"/>
                <w:sz w:val="18"/>
                <w:szCs w:val="18"/>
              </w:rPr>
            </w:pPr>
            <w:r w:rsidRPr="00F53A3B">
              <w:rPr>
                <w:rFonts w:ascii="游明朝" w:eastAsia="游明朝" w:hAnsi="游明朝" w:hint="eastAsia"/>
                <w:sz w:val="18"/>
                <w:szCs w:val="18"/>
              </w:rPr>
              <w:t>△△試験</w:t>
            </w:r>
          </w:p>
          <w:p w14:paraId="062E67BE" w14:textId="77777777" w:rsidR="00BF3FED" w:rsidRPr="00F53A3B" w:rsidRDefault="00BF3FED" w:rsidP="00BB7BA3">
            <w:pPr>
              <w:spacing w:line="300" w:lineRule="exact"/>
              <w:ind w:firstLineChars="100" w:firstLine="180"/>
              <w:rPr>
                <w:rFonts w:ascii="游明朝" w:eastAsia="游明朝" w:hAnsi="游明朝"/>
                <w:sz w:val="18"/>
                <w:szCs w:val="18"/>
              </w:rPr>
            </w:pPr>
            <w:r w:rsidRPr="00F53A3B">
              <w:rPr>
                <w:rFonts w:ascii="游明朝" w:eastAsia="游明朝" w:hAnsi="游明朝" w:hint="eastAsia"/>
                <w:sz w:val="18"/>
                <w:szCs w:val="18"/>
              </w:rPr>
              <w:t>××評価</w:t>
            </w:r>
          </w:p>
        </w:tc>
        <w:tc>
          <w:tcPr>
            <w:tcW w:w="1096" w:type="dxa"/>
            <w:tcBorders>
              <w:top w:val="single" w:sz="4" w:space="0" w:color="auto"/>
              <w:left w:val="single" w:sz="4" w:space="0" w:color="auto"/>
              <w:right w:val="single" w:sz="4" w:space="0" w:color="auto"/>
            </w:tcBorders>
            <w:shd w:val="clear" w:color="auto" w:fill="auto"/>
            <w:noWrap/>
            <w:vAlign w:val="center"/>
          </w:tcPr>
          <w:p w14:paraId="3D4E99F9"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single" w:sz="4" w:space="0" w:color="auto"/>
              <w:left w:val="nil"/>
              <w:right w:val="single" w:sz="4" w:space="0" w:color="auto"/>
            </w:tcBorders>
            <w:shd w:val="clear" w:color="auto" w:fill="auto"/>
            <w:noWrap/>
            <w:vAlign w:val="center"/>
          </w:tcPr>
          <w:p w14:paraId="0B75B6E8" w14:textId="77777777" w:rsidR="00BF3FED" w:rsidRPr="00F53A3B" w:rsidRDefault="00BF3FED" w:rsidP="00BB7BA3">
            <w:pPr>
              <w:spacing w:line="300" w:lineRule="exact"/>
              <w:jc w:val="right"/>
              <w:rPr>
                <w:rFonts w:ascii="游明朝" w:eastAsia="游明朝" w:hAnsi="游明朝"/>
                <w:sz w:val="18"/>
                <w:szCs w:val="18"/>
              </w:rPr>
            </w:pPr>
          </w:p>
        </w:tc>
        <w:tc>
          <w:tcPr>
            <w:tcW w:w="2633" w:type="dxa"/>
            <w:vMerge/>
            <w:tcBorders>
              <w:left w:val="single" w:sz="4" w:space="0" w:color="auto"/>
              <w:bottom w:val="nil"/>
              <w:right w:val="single" w:sz="4" w:space="0" w:color="auto"/>
            </w:tcBorders>
            <w:shd w:val="clear" w:color="auto" w:fill="auto"/>
            <w:vAlign w:val="center"/>
          </w:tcPr>
          <w:p w14:paraId="3DF6A6C4" w14:textId="77777777" w:rsidR="00BF3FED" w:rsidRPr="00F53A3B" w:rsidRDefault="00BF3FED" w:rsidP="00BB7BA3">
            <w:pPr>
              <w:spacing w:line="300" w:lineRule="exact"/>
              <w:rPr>
                <w:rFonts w:ascii="游明朝" w:eastAsia="游明朝" w:hAnsi="游明朝"/>
                <w:sz w:val="18"/>
                <w:szCs w:val="18"/>
              </w:rPr>
            </w:pPr>
          </w:p>
        </w:tc>
      </w:tr>
      <w:tr w:rsidR="00BF3FED" w:rsidRPr="00F53A3B" w14:paraId="1D4C678B" w14:textId="77777777">
        <w:trPr>
          <w:trHeight w:val="747"/>
        </w:trPr>
        <w:tc>
          <w:tcPr>
            <w:tcW w:w="4779" w:type="dxa"/>
            <w:gridSpan w:val="2"/>
            <w:tcBorders>
              <w:top w:val="single" w:sz="4" w:space="0" w:color="auto"/>
              <w:left w:val="single" w:sz="4" w:space="0" w:color="auto"/>
              <w:right w:val="single" w:sz="4" w:space="0" w:color="000000"/>
            </w:tcBorders>
            <w:shd w:val="clear" w:color="auto" w:fill="auto"/>
            <w:noWrap/>
            <w:vAlign w:val="center"/>
          </w:tcPr>
          <w:p w14:paraId="572E4160"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調査、研究費用負担</w:t>
            </w:r>
          </w:p>
          <w:p w14:paraId="248ED66B" w14:textId="77777777" w:rsidR="00BF3FED" w:rsidRPr="00F53A3B" w:rsidRDefault="00BF3FED" w:rsidP="00BB7BA3">
            <w:pPr>
              <w:spacing w:line="300" w:lineRule="exact"/>
              <w:ind w:firstLineChars="100" w:firstLine="180"/>
              <w:rPr>
                <w:rFonts w:ascii="游明朝" w:eastAsia="游明朝" w:hAnsi="游明朝"/>
                <w:sz w:val="18"/>
                <w:szCs w:val="18"/>
              </w:rPr>
            </w:pPr>
            <w:r w:rsidRPr="00F53A3B">
              <w:rPr>
                <w:rFonts w:ascii="游明朝" w:eastAsia="游明朝" w:hAnsi="游明朝" w:hint="eastAsia"/>
                <w:sz w:val="18"/>
                <w:szCs w:val="18"/>
              </w:rPr>
              <w:t>Ｃ＝各項目の比率合計／項目数</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16C498D8"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0F28655F" w14:textId="77777777" w:rsidR="00BF3FED" w:rsidRPr="00F53A3B" w:rsidRDefault="00BF3FED" w:rsidP="00BB7BA3">
            <w:pPr>
              <w:spacing w:line="300" w:lineRule="exact"/>
              <w:jc w:val="right"/>
              <w:rPr>
                <w:rFonts w:ascii="游明朝" w:eastAsia="游明朝" w:hAnsi="游明朝"/>
                <w:sz w:val="18"/>
                <w:szCs w:val="18"/>
              </w:rPr>
            </w:pPr>
          </w:p>
        </w:tc>
        <w:tc>
          <w:tcPr>
            <w:tcW w:w="2633" w:type="dxa"/>
            <w:vMerge w:val="restart"/>
            <w:tcBorders>
              <w:top w:val="single" w:sz="4" w:space="0" w:color="auto"/>
              <w:left w:val="nil"/>
              <w:right w:val="single" w:sz="4" w:space="0" w:color="auto"/>
            </w:tcBorders>
            <w:shd w:val="clear" w:color="auto" w:fill="auto"/>
            <w:noWrap/>
            <w:vAlign w:val="center"/>
          </w:tcPr>
          <w:p w14:paraId="1BC5AB41"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p w14:paraId="0947A9DE"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利用設備、従事時間、経費等を考慮して算定</w:t>
            </w:r>
          </w:p>
        </w:tc>
      </w:tr>
      <w:tr w:rsidR="00BF3FED" w:rsidRPr="00F53A3B" w14:paraId="446AD362" w14:textId="77777777">
        <w:trPr>
          <w:trHeight w:val="881"/>
        </w:trPr>
        <w:tc>
          <w:tcPr>
            <w:tcW w:w="640" w:type="dxa"/>
            <w:tcBorders>
              <w:top w:val="nil"/>
              <w:left w:val="single" w:sz="4" w:space="0" w:color="auto"/>
              <w:right w:val="single" w:sz="4" w:space="0" w:color="auto"/>
            </w:tcBorders>
            <w:shd w:val="clear" w:color="auto" w:fill="auto"/>
            <w:noWrap/>
            <w:vAlign w:val="center"/>
          </w:tcPr>
          <w:p w14:paraId="172CF453"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p w14:paraId="32A5C9CD"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tc>
        <w:tc>
          <w:tcPr>
            <w:tcW w:w="4139" w:type="dxa"/>
            <w:tcBorders>
              <w:top w:val="single" w:sz="4" w:space="0" w:color="auto"/>
              <w:left w:val="single" w:sz="4" w:space="0" w:color="auto"/>
              <w:right w:val="single" w:sz="4" w:space="0" w:color="auto"/>
            </w:tcBorders>
            <w:shd w:val="clear" w:color="auto" w:fill="auto"/>
            <w:noWrap/>
            <w:vAlign w:val="center"/>
          </w:tcPr>
          <w:p w14:paraId="1D3B996A"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（例）研究者の従事時間比率</w:t>
            </w:r>
          </w:p>
          <w:p w14:paraId="1279261E" w14:textId="77777777" w:rsidR="00BF3FED" w:rsidRPr="00F53A3B" w:rsidRDefault="00BF3FED" w:rsidP="00BB7BA3">
            <w:pPr>
              <w:spacing w:line="300" w:lineRule="exact"/>
              <w:ind w:firstLineChars="300" w:firstLine="540"/>
              <w:rPr>
                <w:rFonts w:ascii="游明朝" w:eastAsia="游明朝" w:hAnsi="游明朝"/>
                <w:sz w:val="18"/>
                <w:szCs w:val="18"/>
              </w:rPr>
            </w:pPr>
            <w:r w:rsidRPr="00F53A3B">
              <w:rPr>
                <w:rFonts w:ascii="游明朝" w:eastAsia="游明朝" w:hAnsi="游明朝" w:hint="eastAsia"/>
                <w:sz w:val="18"/>
                <w:szCs w:val="18"/>
              </w:rPr>
              <w:t>設備利用比率</w:t>
            </w:r>
          </w:p>
          <w:p w14:paraId="4CB7FFA0"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研究に要した経費比率</w:t>
            </w:r>
          </w:p>
        </w:tc>
        <w:tc>
          <w:tcPr>
            <w:tcW w:w="1096" w:type="dxa"/>
            <w:tcBorders>
              <w:top w:val="nil"/>
              <w:left w:val="nil"/>
              <w:right w:val="single" w:sz="4" w:space="0" w:color="auto"/>
            </w:tcBorders>
            <w:shd w:val="clear" w:color="auto" w:fill="auto"/>
            <w:noWrap/>
            <w:vAlign w:val="center"/>
          </w:tcPr>
          <w:p w14:paraId="49D675D7"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nil"/>
              <w:left w:val="nil"/>
              <w:right w:val="single" w:sz="4" w:space="0" w:color="auto"/>
            </w:tcBorders>
            <w:shd w:val="clear" w:color="auto" w:fill="auto"/>
            <w:noWrap/>
            <w:vAlign w:val="center"/>
          </w:tcPr>
          <w:p w14:paraId="43739558" w14:textId="77777777" w:rsidR="00BF3FED" w:rsidRPr="00F53A3B" w:rsidRDefault="00BF3FED" w:rsidP="00BB7BA3">
            <w:pPr>
              <w:spacing w:line="300" w:lineRule="exact"/>
              <w:jc w:val="right"/>
              <w:rPr>
                <w:rFonts w:ascii="游明朝" w:eastAsia="游明朝" w:hAnsi="游明朝"/>
                <w:sz w:val="18"/>
                <w:szCs w:val="18"/>
              </w:rPr>
            </w:pPr>
          </w:p>
        </w:tc>
        <w:tc>
          <w:tcPr>
            <w:tcW w:w="2633" w:type="dxa"/>
            <w:vMerge/>
            <w:tcBorders>
              <w:left w:val="single" w:sz="4" w:space="0" w:color="auto"/>
              <w:bottom w:val="nil"/>
              <w:right w:val="single" w:sz="4" w:space="0" w:color="auto"/>
            </w:tcBorders>
            <w:shd w:val="clear" w:color="auto" w:fill="auto"/>
            <w:vAlign w:val="center"/>
          </w:tcPr>
          <w:p w14:paraId="44351B73" w14:textId="77777777" w:rsidR="00BF3FED" w:rsidRPr="00F53A3B" w:rsidRDefault="00BF3FED" w:rsidP="00BB7BA3">
            <w:pPr>
              <w:spacing w:line="300" w:lineRule="exact"/>
              <w:rPr>
                <w:rFonts w:ascii="游明朝" w:eastAsia="游明朝" w:hAnsi="游明朝"/>
                <w:sz w:val="18"/>
                <w:szCs w:val="18"/>
              </w:rPr>
            </w:pPr>
          </w:p>
        </w:tc>
      </w:tr>
      <w:tr w:rsidR="00BF3FED" w:rsidRPr="00F53A3B" w14:paraId="4D751826" w14:textId="77777777">
        <w:trPr>
          <w:trHeight w:val="619"/>
        </w:trPr>
        <w:tc>
          <w:tcPr>
            <w:tcW w:w="640" w:type="dxa"/>
            <w:tcBorders>
              <w:top w:val="single" w:sz="4" w:space="0" w:color="auto"/>
              <w:left w:val="single" w:sz="4" w:space="0" w:color="auto"/>
              <w:bottom w:val="single" w:sz="4" w:space="0" w:color="auto"/>
              <w:right w:val="nil"/>
            </w:tcBorders>
            <w:shd w:val="clear" w:color="auto" w:fill="auto"/>
            <w:noWrap/>
            <w:vAlign w:val="center"/>
          </w:tcPr>
          <w:p w14:paraId="513C30D1" w14:textId="77777777" w:rsidR="00BF3FED" w:rsidRPr="00F53A3B" w:rsidRDefault="00BF3FED" w:rsidP="00BB7BA3">
            <w:pPr>
              <w:spacing w:line="300" w:lineRule="exact"/>
              <w:rPr>
                <w:rFonts w:ascii="游明朝" w:eastAsia="游明朝" w:hAnsi="游明朝"/>
                <w:sz w:val="18"/>
                <w:szCs w:val="18"/>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0D299014"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合　計　Ｄ　＝　Ａ＋Ｂ＋Ｃ　</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E89140E"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3BD306D2" w14:textId="77777777" w:rsidR="00BF3FED" w:rsidRPr="00F53A3B" w:rsidRDefault="00BF3FED" w:rsidP="00BB7BA3">
            <w:pPr>
              <w:spacing w:line="300" w:lineRule="exact"/>
              <w:jc w:val="right"/>
              <w:rPr>
                <w:rFonts w:ascii="游明朝" w:eastAsia="游明朝" w:hAnsi="游明朝"/>
                <w:sz w:val="18"/>
                <w:szCs w:val="18"/>
              </w:rPr>
            </w:pPr>
          </w:p>
        </w:tc>
        <w:tc>
          <w:tcPr>
            <w:tcW w:w="2633" w:type="dxa"/>
            <w:tcBorders>
              <w:top w:val="single" w:sz="4" w:space="0" w:color="auto"/>
              <w:left w:val="nil"/>
              <w:bottom w:val="single" w:sz="4" w:space="0" w:color="auto"/>
              <w:right w:val="single" w:sz="4" w:space="0" w:color="auto"/>
            </w:tcBorders>
            <w:shd w:val="clear" w:color="auto" w:fill="auto"/>
            <w:noWrap/>
            <w:vAlign w:val="center"/>
          </w:tcPr>
          <w:p w14:paraId="29B986CC" w14:textId="77777777" w:rsidR="00BF3FED" w:rsidRPr="00F53A3B" w:rsidRDefault="00BF3FED" w:rsidP="00BB7BA3">
            <w:pPr>
              <w:spacing w:line="300" w:lineRule="exact"/>
              <w:rPr>
                <w:rFonts w:ascii="游明朝" w:eastAsia="游明朝" w:hAnsi="游明朝"/>
                <w:sz w:val="18"/>
                <w:szCs w:val="18"/>
              </w:rPr>
            </w:pPr>
          </w:p>
        </w:tc>
      </w:tr>
      <w:tr w:rsidR="00BF3FED" w:rsidRPr="00F53A3B" w14:paraId="76A4FD44" w14:textId="77777777">
        <w:trPr>
          <w:trHeight w:val="620"/>
        </w:trPr>
        <w:tc>
          <w:tcPr>
            <w:tcW w:w="640" w:type="dxa"/>
            <w:tcBorders>
              <w:top w:val="single" w:sz="4" w:space="0" w:color="auto"/>
              <w:left w:val="single" w:sz="4" w:space="0" w:color="auto"/>
              <w:bottom w:val="single" w:sz="4" w:space="0" w:color="auto"/>
              <w:right w:val="nil"/>
            </w:tcBorders>
            <w:shd w:val="clear" w:color="auto" w:fill="auto"/>
            <w:noWrap/>
            <w:vAlign w:val="center"/>
          </w:tcPr>
          <w:p w14:paraId="202C540E"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FA1664A"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持分比率　（Ｄ／３）</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4DDE107B" w14:textId="77777777" w:rsidR="00BF3FED" w:rsidRPr="00F53A3B" w:rsidRDefault="00BF3FED" w:rsidP="00BB7BA3">
            <w:pPr>
              <w:spacing w:line="300" w:lineRule="exact"/>
              <w:jc w:val="right"/>
              <w:rPr>
                <w:rFonts w:ascii="游明朝" w:eastAsia="游明朝" w:hAnsi="游明朝"/>
                <w:sz w:val="18"/>
                <w:szCs w:val="18"/>
              </w:rPr>
            </w:pP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5B2B123A" w14:textId="77777777" w:rsidR="00BF3FED" w:rsidRPr="00F53A3B" w:rsidRDefault="00BF3FED" w:rsidP="00BB7BA3">
            <w:pPr>
              <w:spacing w:line="300" w:lineRule="exact"/>
              <w:jc w:val="right"/>
              <w:rPr>
                <w:rFonts w:ascii="游明朝" w:eastAsia="游明朝" w:hAnsi="游明朝"/>
                <w:sz w:val="18"/>
                <w:szCs w:val="18"/>
              </w:rPr>
            </w:pPr>
          </w:p>
        </w:tc>
        <w:tc>
          <w:tcPr>
            <w:tcW w:w="2633" w:type="dxa"/>
            <w:tcBorders>
              <w:top w:val="single" w:sz="4" w:space="0" w:color="auto"/>
              <w:left w:val="nil"/>
              <w:bottom w:val="single" w:sz="4" w:space="0" w:color="auto"/>
              <w:right w:val="single" w:sz="4" w:space="0" w:color="auto"/>
            </w:tcBorders>
            <w:shd w:val="clear" w:color="auto" w:fill="auto"/>
            <w:noWrap/>
            <w:vAlign w:val="center"/>
          </w:tcPr>
          <w:p w14:paraId="1E672938" w14:textId="77777777" w:rsidR="00BF3FED" w:rsidRPr="00F53A3B" w:rsidRDefault="00BF3FED" w:rsidP="00BB7BA3">
            <w:pPr>
              <w:spacing w:line="300" w:lineRule="exact"/>
              <w:rPr>
                <w:rFonts w:ascii="游明朝" w:eastAsia="游明朝" w:hAnsi="游明朝"/>
                <w:sz w:val="18"/>
                <w:szCs w:val="18"/>
              </w:rPr>
            </w:pPr>
            <w:r w:rsidRPr="00F53A3B">
              <w:rPr>
                <w:rFonts w:ascii="游明朝" w:eastAsia="游明朝" w:hAnsi="游明朝" w:hint="eastAsia"/>
                <w:sz w:val="18"/>
                <w:szCs w:val="18"/>
              </w:rPr>
              <w:t xml:space="preserve">　</w:t>
            </w:r>
          </w:p>
        </w:tc>
      </w:tr>
    </w:tbl>
    <w:p w14:paraId="32951530" w14:textId="77777777" w:rsidR="009B743E" w:rsidRPr="00F53A3B" w:rsidRDefault="009B743E" w:rsidP="00BB7BA3">
      <w:pPr>
        <w:spacing w:line="300" w:lineRule="exact"/>
        <w:rPr>
          <w:rFonts w:ascii="游明朝" w:eastAsia="游明朝" w:hAnsi="游明朝"/>
        </w:rPr>
      </w:pPr>
    </w:p>
    <w:sectPr w:rsidR="009B743E" w:rsidRPr="00F53A3B" w:rsidSect="00346F5E">
      <w:pgSz w:w="11906" w:h="16838" w:code="9"/>
      <w:pgMar w:top="1134" w:right="1531" w:bottom="851" w:left="1531"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9618E" w14:textId="77777777" w:rsidR="00956BC6" w:rsidRDefault="00956BC6">
      <w:r>
        <w:separator/>
      </w:r>
    </w:p>
  </w:endnote>
  <w:endnote w:type="continuationSeparator" w:id="0">
    <w:p w14:paraId="17133878" w14:textId="77777777" w:rsidR="00956BC6" w:rsidRDefault="0095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0" w:usb1="00000708" w:usb2="10000000" w:usb3="00000000" w:csb0="00020000" w:csb1="00000000"/>
  </w:font>
  <w:font w:name="MS">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E54DD" w14:textId="77777777" w:rsidR="00956BC6" w:rsidRDefault="00956BC6">
      <w:r>
        <w:separator/>
      </w:r>
    </w:p>
  </w:footnote>
  <w:footnote w:type="continuationSeparator" w:id="0">
    <w:p w14:paraId="3A890492" w14:textId="77777777" w:rsidR="00956BC6" w:rsidRDefault="00956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0CA"/>
    <w:rsid w:val="000300C2"/>
    <w:rsid w:val="00032679"/>
    <w:rsid w:val="0003412E"/>
    <w:rsid w:val="000352BD"/>
    <w:rsid w:val="00036236"/>
    <w:rsid w:val="00043A10"/>
    <w:rsid w:val="00065E2F"/>
    <w:rsid w:val="00070EAC"/>
    <w:rsid w:val="000865A0"/>
    <w:rsid w:val="000A374D"/>
    <w:rsid w:val="000B6C33"/>
    <w:rsid w:val="000C3A09"/>
    <w:rsid w:val="000F46A8"/>
    <w:rsid w:val="00102AB8"/>
    <w:rsid w:val="00102CE1"/>
    <w:rsid w:val="00135D2A"/>
    <w:rsid w:val="0013705C"/>
    <w:rsid w:val="001371BC"/>
    <w:rsid w:val="0015264F"/>
    <w:rsid w:val="00156560"/>
    <w:rsid w:val="00161332"/>
    <w:rsid w:val="001613CA"/>
    <w:rsid w:val="0016159A"/>
    <w:rsid w:val="001770B8"/>
    <w:rsid w:val="00184318"/>
    <w:rsid w:val="00194460"/>
    <w:rsid w:val="001A21A7"/>
    <w:rsid w:val="001B1C86"/>
    <w:rsid w:val="001C2860"/>
    <w:rsid w:val="001C7EB4"/>
    <w:rsid w:val="001F1CB6"/>
    <w:rsid w:val="002051DF"/>
    <w:rsid w:val="002126B6"/>
    <w:rsid w:val="002319BF"/>
    <w:rsid w:val="00242E79"/>
    <w:rsid w:val="00263166"/>
    <w:rsid w:val="002655D2"/>
    <w:rsid w:val="0026768E"/>
    <w:rsid w:val="002805B2"/>
    <w:rsid w:val="002B776D"/>
    <w:rsid w:val="002C1814"/>
    <w:rsid w:val="002C6118"/>
    <w:rsid w:val="002D19DE"/>
    <w:rsid w:val="002D3330"/>
    <w:rsid w:val="002E22CD"/>
    <w:rsid w:val="00307C10"/>
    <w:rsid w:val="00314B01"/>
    <w:rsid w:val="00337DC0"/>
    <w:rsid w:val="003454B9"/>
    <w:rsid w:val="00346AEB"/>
    <w:rsid w:val="00346F5E"/>
    <w:rsid w:val="00354644"/>
    <w:rsid w:val="00382227"/>
    <w:rsid w:val="003B525E"/>
    <w:rsid w:val="003C3873"/>
    <w:rsid w:val="003E178E"/>
    <w:rsid w:val="003F7C4C"/>
    <w:rsid w:val="00404701"/>
    <w:rsid w:val="00405AC1"/>
    <w:rsid w:val="00412583"/>
    <w:rsid w:val="0041693D"/>
    <w:rsid w:val="00417EFB"/>
    <w:rsid w:val="00424B8C"/>
    <w:rsid w:val="00427F50"/>
    <w:rsid w:val="004344C7"/>
    <w:rsid w:val="00436926"/>
    <w:rsid w:val="00465E1B"/>
    <w:rsid w:val="00472623"/>
    <w:rsid w:val="00482BB5"/>
    <w:rsid w:val="004A4CAB"/>
    <w:rsid w:val="004B48F4"/>
    <w:rsid w:val="004D48AA"/>
    <w:rsid w:val="004D5003"/>
    <w:rsid w:val="004D707C"/>
    <w:rsid w:val="004E7FDA"/>
    <w:rsid w:val="004F2172"/>
    <w:rsid w:val="00500952"/>
    <w:rsid w:val="0050411A"/>
    <w:rsid w:val="00511F0E"/>
    <w:rsid w:val="00516C9D"/>
    <w:rsid w:val="00520BC6"/>
    <w:rsid w:val="00522115"/>
    <w:rsid w:val="005222B9"/>
    <w:rsid w:val="005261B1"/>
    <w:rsid w:val="00542E8D"/>
    <w:rsid w:val="0055200C"/>
    <w:rsid w:val="00557189"/>
    <w:rsid w:val="005806F9"/>
    <w:rsid w:val="00587D1A"/>
    <w:rsid w:val="00591974"/>
    <w:rsid w:val="00594D0D"/>
    <w:rsid w:val="005A6929"/>
    <w:rsid w:val="005B2CE5"/>
    <w:rsid w:val="005F4FA8"/>
    <w:rsid w:val="00605B49"/>
    <w:rsid w:val="00614B0A"/>
    <w:rsid w:val="00615F2D"/>
    <w:rsid w:val="00620E08"/>
    <w:rsid w:val="00670B71"/>
    <w:rsid w:val="006821A5"/>
    <w:rsid w:val="00682E51"/>
    <w:rsid w:val="00685FA7"/>
    <w:rsid w:val="006877AF"/>
    <w:rsid w:val="006A30B4"/>
    <w:rsid w:val="006A340A"/>
    <w:rsid w:val="006B2986"/>
    <w:rsid w:val="006B2CE5"/>
    <w:rsid w:val="006C2A9D"/>
    <w:rsid w:val="006D3CBA"/>
    <w:rsid w:val="006E0482"/>
    <w:rsid w:val="00713D7F"/>
    <w:rsid w:val="00730B28"/>
    <w:rsid w:val="0073146D"/>
    <w:rsid w:val="0074694E"/>
    <w:rsid w:val="00752FDC"/>
    <w:rsid w:val="00760558"/>
    <w:rsid w:val="00780F07"/>
    <w:rsid w:val="00783EB5"/>
    <w:rsid w:val="007A0B97"/>
    <w:rsid w:val="007B1374"/>
    <w:rsid w:val="007B1DB0"/>
    <w:rsid w:val="007D028C"/>
    <w:rsid w:val="007E0815"/>
    <w:rsid w:val="007E4265"/>
    <w:rsid w:val="007F30E2"/>
    <w:rsid w:val="00817A56"/>
    <w:rsid w:val="00846696"/>
    <w:rsid w:val="00853779"/>
    <w:rsid w:val="00855FF5"/>
    <w:rsid w:val="00856A62"/>
    <w:rsid w:val="008648D8"/>
    <w:rsid w:val="008938F5"/>
    <w:rsid w:val="008A6E0B"/>
    <w:rsid w:val="008B2897"/>
    <w:rsid w:val="008B40CA"/>
    <w:rsid w:val="008C239C"/>
    <w:rsid w:val="008D6545"/>
    <w:rsid w:val="008F2A5A"/>
    <w:rsid w:val="009162BE"/>
    <w:rsid w:val="00920D85"/>
    <w:rsid w:val="00922695"/>
    <w:rsid w:val="0093406E"/>
    <w:rsid w:val="009441BF"/>
    <w:rsid w:val="00951EF7"/>
    <w:rsid w:val="00956BC6"/>
    <w:rsid w:val="00962C64"/>
    <w:rsid w:val="0097141F"/>
    <w:rsid w:val="009A0DE3"/>
    <w:rsid w:val="009B42D9"/>
    <w:rsid w:val="009B612C"/>
    <w:rsid w:val="009B743E"/>
    <w:rsid w:val="009F1C4C"/>
    <w:rsid w:val="009F4ED6"/>
    <w:rsid w:val="00A03FFD"/>
    <w:rsid w:val="00A0443D"/>
    <w:rsid w:val="00A21374"/>
    <w:rsid w:val="00A23805"/>
    <w:rsid w:val="00A23D0D"/>
    <w:rsid w:val="00A35101"/>
    <w:rsid w:val="00A40EAE"/>
    <w:rsid w:val="00A504F4"/>
    <w:rsid w:val="00A540CE"/>
    <w:rsid w:val="00A55B0C"/>
    <w:rsid w:val="00A57D87"/>
    <w:rsid w:val="00A63797"/>
    <w:rsid w:val="00A97F73"/>
    <w:rsid w:val="00AD7FC6"/>
    <w:rsid w:val="00AE30CB"/>
    <w:rsid w:val="00AE3952"/>
    <w:rsid w:val="00AE3A99"/>
    <w:rsid w:val="00B14793"/>
    <w:rsid w:val="00B430B9"/>
    <w:rsid w:val="00B646CF"/>
    <w:rsid w:val="00B67ADB"/>
    <w:rsid w:val="00B74F7B"/>
    <w:rsid w:val="00B92579"/>
    <w:rsid w:val="00BB2FB9"/>
    <w:rsid w:val="00BB3FBA"/>
    <w:rsid w:val="00BB7BA3"/>
    <w:rsid w:val="00BC5B3E"/>
    <w:rsid w:val="00BC7727"/>
    <w:rsid w:val="00BC7CA9"/>
    <w:rsid w:val="00BD3125"/>
    <w:rsid w:val="00BD5BAB"/>
    <w:rsid w:val="00BF0C09"/>
    <w:rsid w:val="00BF37A3"/>
    <w:rsid w:val="00BF3FED"/>
    <w:rsid w:val="00C1445C"/>
    <w:rsid w:val="00C2179D"/>
    <w:rsid w:val="00C44D1F"/>
    <w:rsid w:val="00C5421E"/>
    <w:rsid w:val="00C614C7"/>
    <w:rsid w:val="00C84224"/>
    <w:rsid w:val="00C84D28"/>
    <w:rsid w:val="00C92C49"/>
    <w:rsid w:val="00C96EDF"/>
    <w:rsid w:val="00CA0D29"/>
    <w:rsid w:val="00CB2D0C"/>
    <w:rsid w:val="00CC22D4"/>
    <w:rsid w:val="00CD5ECE"/>
    <w:rsid w:val="00CE0FF2"/>
    <w:rsid w:val="00CF54DD"/>
    <w:rsid w:val="00D06D40"/>
    <w:rsid w:val="00D15847"/>
    <w:rsid w:val="00D3388F"/>
    <w:rsid w:val="00D3737B"/>
    <w:rsid w:val="00D4427D"/>
    <w:rsid w:val="00D50831"/>
    <w:rsid w:val="00D53428"/>
    <w:rsid w:val="00D64E3B"/>
    <w:rsid w:val="00D721C1"/>
    <w:rsid w:val="00D94649"/>
    <w:rsid w:val="00DA3E1C"/>
    <w:rsid w:val="00DA3F41"/>
    <w:rsid w:val="00DA6C9F"/>
    <w:rsid w:val="00DB11BC"/>
    <w:rsid w:val="00DC4910"/>
    <w:rsid w:val="00DC4D30"/>
    <w:rsid w:val="00DC7B29"/>
    <w:rsid w:val="00DE104A"/>
    <w:rsid w:val="00E26EA6"/>
    <w:rsid w:val="00E313F8"/>
    <w:rsid w:val="00E401A4"/>
    <w:rsid w:val="00EA7D90"/>
    <w:rsid w:val="00EB1CC4"/>
    <w:rsid w:val="00ED7C1F"/>
    <w:rsid w:val="00EE4998"/>
    <w:rsid w:val="00EF1CF7"/>
    <w:rsid w:val="00F00D3F"/>
    <w:rsid w:val="00F30C36"/>
    <w:rsid w:val="00F53A3B"/>
    <w:rsid w:val="00F6583B"/>
    <w:rsid w:val="00F830F3"/>
    <w:rsid w:val="00F90BE5"/>
    <w:rsid w:val="00FA22A4"/>
    <w:rsid w:val="00FA6E47"/>
    <w:rsid w:val="00FC65F0"/>
    <w:rsid w:val="00FE28A0"/>
    <w:rsid w:val="00FF3FE3"/>
    <w:rsid w:val="00FF4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A816B"/>
  <w15:chartTrackingRefBased/>
  <w15:docId w15:val="{31EAB772-1008-4199-BA6E-518F2562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0CA"/>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40CA"/>
    <w:pPr>
      <w:ind w:left="480" w:hanging="240"/>
    </w:pPr>
    <w:rPr>
      <w:rFonts w:ascii="細明朝体" w:eastAsia="細明朝体"/>
      <w:sz w:val="21"/>
    </w:rPr>
  </w:style>
  <w:style w:type="paragraph" w:styleId="2">
    <w:name w:val="Body Text Indent 2"/>
    <w:basedOn w:val="a"/>
    <w:rsid w:val="008B40CA"/>
    <w:pPr>
      <w:ind w:left="480" w:hanging="280"/>
    </w:pPr>
    <w:rPr>
      <w:rFonts w:ascii="細明朝体" w:eastAsia="細明朝体"/>
      <w:sz w:val="21"/>
    </w:rPr>
  </w:style>
  <w:style w:type="paragraph" w:styleId="3">
    <w:name w:val="Body Text Indent 3"/>
    <w:basedOn w:val="a"/>
    <w:rsid w:val="008B40CA"/>
    <w:pPr>
      <w:ind w:leftChars="400" w:left="851"/>
    </w:pPr>
    <w:rPr>
      <w:sz w:val="16"/>
      <w:szCs w:val="16"/>
    </w:rPr>
  </w:style>
  <w:style w:type="paragraph" w:styleId="a4">
    <w:name w:val="Note Heading"/>
    <w:basedOn w:val="a"/>
    <w:next w:val="a"/>
    <w:rsid w:val="00354644"/>
    <w:pPr>
      <w:jc w:val="center"/>
    </w:pPr>
    <w:rPr>
      <w:rFonts w:ascii="細明朝体" w:eastAsia="細明朝体"/>
      <w:sz w:val="21"/>
    </w:rPr>
  </w:style>
  <w:style w:type="paragraph" w:styleId="a5">
    <w:name w:val="Block Text"/>
    <w:basedOn w:val="a"/>
    <w:rsid w:val="00354644"/>
    <w:pPr>
      <w:ind w:left="600" w:right="-36" w:hanging="600"/>
    </w:pPr>
    <w:rPr>
      <w:sz w:val="21"/>
    </w:rPr>
  </w:style>
  <w:style w:type="table" w:styleId="a6">
    <w:name w:val="Table Grid"/>
    <w:basedOn w:val="a1"/>
    <w:uiPriority w:val="59"/>
    <w:rsid w:val="00C84D28"/>
    <w:pPr>
      <w:widowControl w:val="0"/>
      <w:jc w:val="both"/>
    </w:pPr>
    <w:rPr>
      <w:rFonts w:ascii="Times" w:eastAsia="平成明朝"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5D2"/>
    <w:pPr>
      <w:widowControl w:val="0"/>
      <w:autoSpaceDE w:val="0"/>
      <w:autoSpaceDN w:val="0"/>
      <w:adjustRightInd w:val="0"/>
    </w:pPr>
    <w:rPr>
      <w:rFonts w:ascii="MS" w:eastAsia="MS" w:cs="MS"/>
      <w:color w:val="000000"/>
      <w:sz w:val="24"/>
      <w:szCs w:val="24"/>
    </w:rPr>
  </w:style>
  <w:style w:type="paragraph" w:styleId="a7">
    <w:name w:val="Closing"/>
    <w:basedOn w:val="a"/>
    <w:rsid w:val="00D53428"/>
    <w:pPr>
      <w:jc w:val="right"/>
    </w:pPr>
    <w:rPr>
      <w:rFonts w:ascii="ＭＳ 明朝" w:eastAsia="ＭＳ 明朝" w:hAnsi="ＭＳ 明朝"/>
      <w:sz w:val="21"/>
      <w:szCs w:val="21"/>
    </w:rPr>
  </w:style>
  <w:style w:type="paragraph" w:styleId="a8">
    <w:name w:val="Balloon Text"/>
    <w:basedOn w:val="a"/>
    <w:link w:val="a9"/>
    <w:rsid w:val="00CD5ECE"/>
    <w:rPr>
      <w:rFonts w:ascii="Arial" w:eastAsia="ＭＳ ゴシック" w:hAnsi="Arial"/>
      <w:sz w:val="18"/>
      <w:szCs w:val="18"/>
    </w:rPr>
  </w:style>
  <w:style w:type="character" w:customStyle="1" w:styleId="a9">
    <w:name w:val="吹き出し (文字)"/>
    <w:link w:val="a8"/>
    <w:rsid w:val="00CD5ECE"/>
    <w:rPr>
      <w:rFonts w:ascii="Arial" w:eastAsia="ＭＳ ゴシック" w:hAnsi="Arial" w:cs="Times New Roman"/>
      <w:kern w:val="2"/>
      <w:sz w:val="18"/>
      <w:szCs w:val="18"/>
    </w:rPr>
  </w:style>
  <w:style w:type="paragraph" w:styleId="aa">
    <w:name w:val="Body Text"/>
    <w:basedOn w:val="a"/>
    <w:link w:val="ab"/>
    <w:rsid w:val="00615F2D"/>
  </w:style>
  <w:style w:type="character" w:customStyle="1" w:styleId="ab">
    <w:name w:val="本文 (文字)"/>
    <w:link w:val="aa"/>
    <w:rsid w:val="00615F2D"/>
    <w:rPr>
      <w:rFonts w:ascii="Times" w:eastAsia="平成明朝" w:hAnsi="Times"/>
      <w:kern w:val="2"/>
      <w:sz w:val="24"/>
    </w:rPr>
  </w:style>
  <w:style w:type="paragraph" w:styleId="ac">
    <w:name w:val="header"/>
    <w:basedOn w:val="a"/>
    <w:link w:val="ad"/>
    <w:rsid w:val="00620E08"/>
    <w:pPr>
      <w:tabs>
        <w:tab w:val="center" w:pos="4252"/>
        <w:tab w:val="right" w:pos="8504"/>
      </w:tabs>
      <w:snapToGrid w:val="0"/>
    </w:pPr>
  </w:style>
  <w:style w:type="character" w:customStyle="1" w:styleId="ad">
    <w:name w:val="ヘッダー (文字)"/>
    <w:link w:val="ac"/>
    <w:rsid w:val="00620E08"/>
    <w:rPr>
      <w:rFonts w:ascii="Times" w:eastAsia="平成明朝" w:hAnsi="Times"/>
      <w:kern w:val="2"/>
      <w:sz w:val="24"/>
    </w:rPr>
  </w:style>
  <w:style w:type="paragraph" w:styleId="ae">
    <w:name w:val="footer"/>
    <w:basedOn w:val="a"/>
    <w:link w:val="af"/>
    <w:rsid w:val="00620E08"/>
    <w:pPr>
      <w:tabs>
        <w:tab w:val="center" w:pos="4252"/>
        <w:tab w:val="right" w:pos="8504"/>
      </w:tabs>
      <w:snapToGrid w:val="0"/>
    </w:pPr>
  </w:style>
  <w:style w:type="character" w:customStyle="1" w:styleId="af">
    <w:name w:val="フッター (文字)"/>
    <w:link w:val="ae"/>
    <w:rsid w:val="00620E08"/>
    <w:rPr>
      <w:rFonts w:ascii="Times" w:eastAsia="平成明朝" w:hAnsi="Times"/>
      <w:kern w:val="2"/>
      <w:sz w:val="24"/>
    </w:rPr>
  </w:style>
  <w:style w:type="character" w:styleId="af0">
    <w:name w:val="annotation reference"/>
    <w:rsid w:val="005261B1"/>
    <w:rPr>
      <w:sz w:val="18"/>
      <w:szCs w:val="18"/>
    </w:rPr>
  </w:style>
  <w:style w:type="paragraph" w:styleId="af1">
    <w:name w:val="annotation text"/>
    <w:basedOn w:val="a"/>
    <w:link w:val="af2"/>
    <w:rsid w:val="005261B1"/>
    <w:pPr>
      <w:jc w:val="left"/>
    </w:pPr>
  </w:style>
  <w:style w:type="character" w:customStyle="1" w:styleId="af2">
    <w:name w:val="コメント文字列 (文字)"/>
    <w:link w:val="af1"/>
    <w:rsid w:val="005261B1"/>
    <w:rPr>
      <w:rFonts w:ascii="Times" w:eastAsia="平成明朝" w:hAnsi="Times"/>
      <w:kern w:val="2"/>
      <w:sz w:val="24"/>
    </w:rPr>
  </w:style>
  <w:style w:type="paragraph" w:styleId="af3">
    <w:name w:val="annotation subject"/>
    <w:basedOn w:val="af1"/>
    <w:next w:val="af1"/>
    <w:link w:val="af4"/>
    <w:rsid w:val="005261B1"/>
    <w:rPr>
      <w:b/>
      <w:bCs/>
    </w:rPr>
  </w:style>
  <w:style w:type="character" w:customStyle="1" w:styleId="af4">
    <w:name w:val="コメント内容 (文字)"/>
    <w:link w:val="af3"/>
    <w:rsid w:val="005261B1"/>
    <w:rPr>
      <w:rFonts w:ascii="Times" w:eastAsia="平成明朝" w:hAnsi="Times"/>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633E-3617-4812-9190-A4B73469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351</Words>
  <Characters>2004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別紙1          　佐賀県試験研究機関共同研究取扱方針（案）</vt:lpstr>
      <vt:lpstr>別紙1          　佐賀県試験研究機関共同研究取扱方針（案）</vt:lpstr>
    </vt:vector>
  </TitlesOfParts>
  <Company>佐賀県</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          　佐賀県試験研究機関共同研究取扱方針（案）</dc:title>
  <dc:subject/>
  <dc:creator>佐賀県</dc:creator>
  <cp:keywords/>
  <cp:lastModifiedBy>円城寺　隆志（工業技術センター）</cp:lastModifiedBy>
  <cp:revision>6</cp:revision>
  <cp:lastPrinted>2012-12-12T09:48:00Z</cp:lastPrinted>
  <dcterms:created xsi:type="dcterms:W3CDTF">2021-04-13T04:53:00Z</dcterms:created>
  <dcterms:modified xsi:type="dcterms:W3CDTF">2021-04-16T04:14:00Z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